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EADF4" w14:textId="4133CB41" w:rsidR="00284C0C" w:rsidRPr="00E1685F" w:rsidRDefault="00284C0C" w:rsidP="00284C0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C1641" wp14:editId="5AB74CFE">
            <wp:simplePos x="0" y="0"/>
            <wp:positionH relativeFrom="page">
              <wp:align>center</wp:align>
            </wp:positionH>
            <wp:positionV relativeFrom="paragraph">
              <wp:posOffset>-102870</wp:posOffset>
            </wp:positionV>
            <wp:extent cx="1104694" cy="6477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20" cy="65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44AAD" w14:textId="77777777" w:rsidR="00284C0C" w:rsidRPr="00E1685F" w:rsidRDefault="00284C0C" w:rsidP="00284C0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4015761E" w14:textId="77777777" w:rsidR="00750A36" w:rsidRPr="005B1DDB" w:rsidRDefault="00750A36" w:rsidP="00750A36">
      <w:pPr>
        <w:jc w:val="center"/>
        <w:rPr>
          <w:rFonts w:ascii="Bookman Old Style" w:hAnsi="Bookman Old Style"/>
          <w:color w:val="000000"/>
          <w:sz w:val="24"/>
          <w:szCs w:val="24"/>
        </w:rPr>
      </w:pPr>
      <w:proofErr w:type="gramStart"/>
      <w:r w:rsidRPr="005B1DDB">
        <w:rPr>
          <w:rFonts w:ascii="Bookman Old Style" w:hAnsi="Bookman Old Style"/>
          <w:color w:val="000000"/>
          <w:sz w:val="24"/>
          <w:szCs w:val="24"/>
        </w:rPr>
        <w:t>BERITA  KALURAHAN</w:t>
      </w:r>
      <w:proofErr w:type="gramEnd"/>
      <w:r w:rsidRPr="005B1DDB">
        <w:rPr>
          <w:rFonts w:ascii="Bookman Old Style" w:hAnsi="Bookman Old Style"/>
          <w:color w:val="000000"/>
          <w:sz w:val="24"/>
          <w:szCs w:val="24"/>
        </w:rPr>
        <w:t xml:space="preserve"> GIRIMULYO </w:t>
      </w:r>
    </w:p>
    <w:p w14:paraId="12612F8C" w14:textId="77777777" w:rsidR="00750A36" w:rsidRPr="005B1DDB" w:rsidRDefault="00750A36" w:rsidP="00750A36">
      <w:pPr>
        <w:jc w:val="center"/>
        <w:rPr>
          <w:rFonts w:ascii="Bookman Old Style" w:hAnsi="Bookman Old Style"/>
          <w:color w:val="000000"/>
          <w:sz w:val="24"/>
          <w:szCs w:val="24"/>
        </w:rPr>
      </w:pPr>
      <w:r w:rsidRPr="005B1DDB">
        <w:rPr>
          <w:rFonts w:ascii="Bookman Old Style" w:hAnsi="Bookman Old Style"/>
          <w:color w:val="000000"/>
          <w:sz w:val="24"/>
          <w:szCs w:val="24"/>
        </w:rPr>
        <w:t xml:space="preserve">KAPANEWON </w:t>
      </w:r>
      <w:r w:rsidRPr="005B1DDB">
        <w:rPr>
          <w:rFonts w:ascii="Bookman Old Style" w:hAnsi="Bookman Old Style"/>
          <w:color w:val="000000"/>
          <w:sz w:val="24"/>
          <w:szCs w:val="24"/>
          <w:lang w:val="en-ID"/>
        </w:rPr>
        <w:t>PANGGANG</w:t>
      </w:r>
      <w:r w:rsidRPr="005B1DDB">
        <w:rPr>
          <w:rFonts w:ascii="Bookman Old Style" w:hAnsi="Bookman Old Style"/>
          <w:color w:val="000000"/>
          <w:sz w:val="24"/>
          <w:szCs w:val="24"/>
        </w:rPr>
        <w:t xml:space="preserve"> KABUPATEN GUNUNGKIDUL</w:t>
      </w:r>
    </w:p>
    <w:p w14:paraId="3569CEC0" w14:textId="77777777" w:rsidR="00750A36" w:rsidRPr="005B1DDB" w:rsidRDefault="00750A36" w:rsidP="00750A36">
      <w:pPr>
        <w:jc w:val="center"/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>( Berita Resmi Pemerintah Kalurahan Girimulyo)</w:t>
      </w:r>
    </w:p>
    <w:p w14:paraId="372D5AC4" w14:textId="72713A2D" w:rsidR="00750A36" w:rsidRPr="005B1DDB" w:rsidRDefault="00750A36" w:rsidP="00750A36">
      <w:pPr>
        <w:pBdr>
          <w:bottom w:val="double" w:sz="6" w:space="1" w:color="auto"/>
        </w:pBdr>
        <w:rPr>
          <w:rFonts w:ascii="Bookman Old Style" w:hAnsi="Bookman Old Style"/>
          <w:color w:val="000000"/>
          <w:sz w:val="24"/>
          <w:szCs w:val="24"/>
          <w:lang w:val="sv-SE"/>
        </w:rPr>
      </w:pPr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 xml:space="preserve">Nomor : </w:t>
      </w:r>
      <w:r w:rsidR="003E5F95">
        <w:rPr>
          <w:rFonts w:ascii="Bookman Old Style" w:hAnsi="Bookman Old Style"/>
          <w:color w:val="000000"/>
          <w:sz w:val="24"/>
          <w:szCs w:val="24"/>
          <w:lang w:val="sv-SE"/>
        </w:rPr>
        <w:t>5</w:t>
      </w:r>
      <w:bookmarkStart w:id="0" w:name="_GoBack"/>
      <w:bookmarkEnd w:id="0"/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                                                                         </w:t>
      </w:r>
      <w:r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  </w:t>
      </w:r>
      <w:r w:rsidRPr="005B1DDB">
        <w:rPr>
          <w:rFonts w:ascii="Bookman Old Style" w:hAnsi="Bookman Old Style"/>
          <w:color w:val="000000"/>
          <w:sz w:val="24"/>
          <w:szCs w:val="24"/>
          <w:lang w:val="sv-SE"/>
        </w:rPr>
        <w:t xml:space="preserve">    Tahun  2023</w:t>
      </w:r>
    </w:p>
    <w:p w14:paraId="4266A68A" w14:textId="77777777" w:rsidR="00284C0C" w:rsidRPr="00E1685F" w:rsidRDefault="00284C0C" w:rsidP="001D2033">
      <w:pPr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</w:p>
    <w:p w14:paraId="770FD8F7" w14:textId="2D28FCF6" w:rsidR="00284C0C" w:rsidRPr="00E1685F" w:rsidRDefault="00284C0C" w:rsidP="00284C0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1685F">
        <w:rPr>
          <w:rFonts w:ascii="Bookman Old Style" w:hAnsi="Bookman Old Style"/>
          <w:sz w:val="24"/>
          <w:szCs w:val="24"/>
        </w:rPr>
        <w:t xml:space="preserve">LURAH </w:t>
      </w:r>
      <w:r w:rsidR="00281A95">
        <w:rPr>
          <w:rFonts w:ascii="Bookman Old Style" w:hAnsi="Bookman Old Style"/>
          <w:sz w:val="24"/>
          <w:szCs w:val="24"/>
        </w:rPr>
        <w:t>GIRIMULYO</w:t>
      </w:r>
    </w:p>
    <w:p w14:paraId="36037DF5" w14:textId="77777777" w:rsidR="00284C0C" w:rsidRPr="00E1685F" w:rsidRDefault="00284C0C" w:rsidP="00284C0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1685F">
        <w:rPr>
          <w:rFonts w:ascii="Bookman Old Style" w:hAnsi="Bookman Old Style"/>
          <w:sz w:val="24"/>
          <w:szCs w:val="24"/>
        </w:rPr>
        <w:t>KAPANEWON PANGGANG KABUPATEN GUNUNGKIDUL</w:t>
      </w:r>
    </w:p>
    <w:p w14:paraId="3F03EE28" w14:textId="1457EA2B" w:rsidR="00284C0C" w:rsidRPr="00E1685F" w:rsidRDefault="00284C0C" w:rsidP="00284C0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1685F">
        <w:rPr>
          <w:rFonts w:ascii="Bookman Old Style" w:hAnsi="Bookman Old Style"/>
          <w:sz w:val="24"/>
          <w:szCs w:val="24"/>
        </w:rPr>
        <w:t xml:space="preserve">PERATURAN LURAH </w:t>
      </w:r>
      <w:r w:rsidR="00281A95">
        <w:rPr>
          <w:rFonts w:ascii="Bookman Old Style" w:hAnsi="Bookman Old Style"/>
          <w:sz w:val="24"/>
          <w:szCs w:val="24"/>
        </w:rPr>
        <w:t>GIRIMULYO</w:t>
      </w:r>
    </w:p>
    <w:p w14:paraId="14D43952" w14:textId="19A2E3AC" w:rsidR="00284C0C" w:rsidRPr="00E1685F" w:rsidRDefault="00284C0C" w:rsidP="00284C0C">
      <w:pPr>
        <w:spacing w:line="360" w:lineRule="auto"/>
        <w:jc w:val="center"/>
        <w:rPr>
          <w:rFonts w:ascii="Bookman Old Style" w:hAnsi="Bookman Old Style"/>
          <w:sz w:val="24"/>
          <w:szCs w:val="24"/>
          <w:lang w:val="id-ID"/>
        </w:rPr>
      </w:pPr>
      <w:proofErr w:type="gramStart"/>
      <w:r w:rsidRPr="00E1685F">
        <w:rPr>
          <w:rFonts w:ascii="Bookman Old Style" w:hAnsi="Bookman Old Style"/>
          <w:sz w:val="24"/>
          <w:szCs w:val="24"/>
        </w:rPr>
        <w:t>NOMOR</w:t>
      </w:r>
      <w:r w:rsidR="00281A95">
        <w:rPr>
          <w:rFonts w:ascii="Bookman Old Style" w:hAnsi="Bookman Old Style"/>
          <w:sz w:val="24"/>
          <w:szCs w:val="24"/>
        </w:rPr>
        <w:t xml:space="preserve"> </w:t>
      </w:r>
      <w:r w:rsidR="00DA58F3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3E5F95">
        <w:rPr>
          <w:rFonts w:ascii="Bookman Old Style" w:hAnsi="Bookman Old Style"/>
          <w:sz w:val="24"/>
          <w:szCs w:val="24"/>
        </w:rPr>
        <w:t>5</w:t>
      </w:r>
      <w:proofErr w:type="gramEnd"/>
      <w:r w:rsidR="00DA58F3" w:rsidRPr="00750A36">
        <w:rPr>
          <w:rFonts w:ascii="Bookman Old Style" w:hAnsi="Bookman Old Style"/>
          <w:sz w:val="24"/>
          <w:szCs w:val="24"/>
        </w:rPr>
        <w:t xml:space="preserve"> </w:t>
      </w:r>
      <w:r w:rsidR="00DA58F3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214F6E">
        <w:rPr>
          <w:rFonts w:ascii="Bookman Old Style" w:hAnsi="Bookman Old Style"/>
          <w:sz w:val="24"/>
          <w:szCs w:val="24"/>
        </w:rPr>
        <w:t xml:space="preserve"> </w:t>
      </w:r>
      <w:r w:rsidRPr="00E1685F">
        <w:rPr>
          <w:rFonts w:ascii="Bookman Old Style" w:hAnsi="Bookman Old Style"/>
          <w:sz w:val="24"/>
          <w:szCs w:val="24"/>
        </w:rPr>
        <w:t>TAHUN 202</w:t>
      </w:r>
      <w:r w:rsidR="00905FA9">
        <w:rPr>
          <w:rFonts w:ascii="Bookman Old Style" w:hAnsi="Bookman Old Style"/>
          <w:sz w:val="24"/>
          <w:szCs w:val="24"/>
        </w:rPr>
        <w:t>3</w:t>
      </w:r>
    </w:p>
    <w:p w14:paraId="36F8FD30" w14:textId="77777777" w:rsidR="00284C0C" w:rsidRPr="00E1685F" w:rsidRDefault="00284C0C" w:rsidP="00284C0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1685F">
        <w:rPr>
          <w:rFonts w:ascii="Bookman Old Style" w:hAnsi="Bookman Old Style"/>
          <w:sz w:val="24"/>
          <w:szCs w:val="24"/>
        </w:rPr>
        <w:t>TENTANG</w:t>
      </w:r>
    </w:p>
    <w:p w14:paraId="2A041C92" w14:textId="312A6F6A" w:rsidR="00284C0C" w:rsidRDefault="008915F7" w:rsidP="00284C0C">
      <w:pPr>
        <w:widowControl w:val="0"/>
        <w:autoSpaceDE w:val="0"/>
        <w:autoSpaceDN w:val="0"/>
        <w:spacing w:line="360" w:lineRule="auto"/>
        <w:ind w:left="176"/>
        <w:jc w:val="center"/>
        <w:rPr>
          <w:rFonts w:ascii="Bookman Old Style" w:hAnsi="Bookman Old Style"/>
          <w:bCs/>
          <w:color w:val="000000"/>
          <w:sz w:val="24"/>
          <w:szCs w:val="24"/>
        </w:rPr>
      </w:pPr>
      <w:r>
        <w:rPr>
          <w:rFonts w:ascii="Bookman Old Style" w:hAnsi="Bookman Old Style"/>
          <w:bCs/>
          <w:color w:val="000000"/>
          <w:sz w:val="24"/>
          <w:szCs w:val="24"/>
        </w:rPr>
        <w:t>PERUBAHAN</w:t>
      </w:r>
      <w:r w:rsidR="001D5DD1">
        <w:rPr>
          <w:rFonts w:ascii="Bookman Old Style" w:hAnsi="Bookman Old Style"/>
          <w:bCs/>
          <w:color w:val="000000"/>
          <w:sz w:val="24"/>
          <w:szCs w:val="24"/>
        </w:rPr>
        <w:t xml:space="preserve"> LAMPIRAN PERATURAN LURAH NOMOR 3 TAHUN 2023 </w:t>
      </w:r>
      <w:proofErr w:type="gramStart"/>
      <w:r w:rsidR="001D5DD1">
        <w:rPr>
          <w:rFonts w:ascii="Bookman Old Style" w:hAnsi="Bookman Old Style"/>
          <w:bCs/>
          <w:color w:val="000000"/>
          <w:sz w:val="24"/>
          <w:szCs w:val="24"/>
        </w:rPr>
        <w:t xml:space="preserve">TENTANG </w:t>
      </w:r>
      <w:r>
        <w:rPr>
          <w:rFonts w:ascii="Bookman Old Style" w:hAnsi="Bookman Old Style"/>
          <w:bCs/>
          <w:color w:val="000000"/>
          <w:sz w:val="24"/>
          <w:szCs w:val="24"/>
        </w:rPr>
        <w:t xml:space="preserve"> </w:t>
      </w:r>
      <w:r w:rsidR="00284C0C" w:rsidRPr="004966A5">
        <w:rPr>
          <w:rFonts w:ascii="Bookman Old Style" w:hAnsi="Bookman Old Style"/>
          <w:bCs/>
          <w:color w:val="000000"/>
          <w:sz w:val="24"/>
          <w:szCs w:val="24"/>
        </w:rPr>
        <w:t>TATA</w:t>
      </w:r>
      <w:proofErr w:type="gramEnd"/>
      <w:r w:rsidR="00284C0C" w:rsidRPr="004966A5">
        <w:rPr>
          <w:rFonts w:ascii="Bookman Old Style" w:hAnsi="Bookman Old Style"/>
          <w:bCs/>
          <w:color w:val="000000"/>
          <w:sz w:val="24"/>
          <w:szCs w:val="24"/>
        </w:rPr>
        <w:t xml:space="preserve"> TERTIB PENJARING</w:t>
      </w:r>
      <w:r w:rsidR="00284C0C">
        <w:rPr>
          <w:rFonts w:ascii="Bookman Old Style" w:hAnsi="Bookman Old Style"/>
          <w:bCs/>
          <w:color w:val="000000"/>
          <w:sz w:val="24"/>
          <w:szCs w:val="24"/>
        </w:rPr>
        <w:t>AN DAN PENYARINGAN ATAU SELEKSI</w:t>
      </w:r>
    </w:p>
    <w:p w14:paraId="7AC8D63E" w14:textId="0B2D80C1" w:rsidR="00284C0C" w:rsidRPr="004966A5" w:rsidRDefault="00284C0C" w:rsidP="00284C0C">
      <w:pPr>
        <w:widowControl w:val="0"/>
        <w:autoSpaceDE w:val="0"/>
        <w:autoSpaceDN w:val="0"/>
        <w:spacing w:line="360" w:lineRule="auto"/>
        <w:ind w:left="176"/>
        <w:jc w:val="center"/>
        <w:rPr>
          <w:rFonts w:ascii="Bookman Old Style" w:hAnsi="Bookman Old Style"/>
          <w:bCs/>
          <w:sz w:val="24"/>
          <w:szCs w:val="24"/>
        </w:rPr>
      </w:pPr>
      <w:r w:rsidRPr="004966A5">
        <w:rPr>
          <w:rFonts w:ascii="Bookman Old Style" w:hAnsi="Bookman Old Style"/>
          <w:bCs/>
          <w:color w:val="000000"/>
          <w:sz w:val="24"/>
          <w:szCs w:val="24"/>
        </w:rPr>
        <w:t>CA</w:t>
      </w:r>
      <w:r w:rsidRPr="004966A5">
        <w:rPr>
          <w:rFonts w:ascii="Bookman Old Style" w:hAnsi="Bookman Old Style"/>
          <w:bCs/>
          <w:sz w:val="24"/>
          <w:szCs w:val="24"/>
          <w:lang w:val="fi-FI"/>
        </w:rPr>
        <w:t>LON PAMONG KALURAHAN</w:t>
      </w:r>
      <w:r w:rsidRPr="004966A5">
        <w:rPr>
          <w:rFonts w:ascii="Bookman Old Style" w:hAnsi="Bookman Old Style"/>
          <w:bCs/>
          <w:sz w:val="24"/>
          <w:szCs w:val="24"/>
        </w:rPr>
        <w:t xml:space="preserve"> (</w:t>
      </w:r>
      <w:r>
        <w:rPr>
          <w:rFonts w:ascii="Bookman Old Style" w:hAnsi="Bookman Old Style"/>
          <w:bCs/>
          <w:sz w:val="24"/>
          <w:szCs w:val="24"/>
        </w:rPr>
        <w:t xml:space="preserve">DUKUH </w:t>
      </w:r>
      <w:r w:rsidR="00281A95">
        <w:rPr>
          <w:rFonts w:ascii="Bookman Old Style" w:hAnsi="Bookman Old Style"/>
          <w:bCs/>
          <w:sz w:val="24"/>
          <w:szCs w:val="24"/>
        </w:rPr>
        <w:t>WINTAOS</w:t>
      </w:r>
      <w:r w:rsidRPr="004966A5">
        <w:rPr>
          <w:rFonts w:ascii="Bookman Old Style" w:hAnsi="Bookman Old Style"/>
          <w:bCs/>
          <w:sz w:val="24"/>
          <w:szCs w:val="24"/>
        </w:rPr>
        <w:t>)</w:t>
      </w:r>
    </w:p>
    <w:p w14:paraId="05CFF420" w14:textId="3F9F1801" w:rsidR="00284C0C" w:rsidRPr="004966A5" w:rsidRDefault="00284C0C" w:rsidP="00284C0C">
      <w:pPr>
        <w:widowControl w:val="0"/>
        <w:autoSpaceDE w:val="0"/>
        <w:autoSpaceDN w:val="0"/>
        <w:spacing w:line="360" w:lineRule="auto"/>
        <w:ind w:left="176"/>
        <w:jc w:val="center"/>
        <w:rPr>
          <w:rFonts w:ascii="Bookman Old Style" w:hAnsi="Bookman Old Style"/>
          <w:bCs/>
          <w:sz w:val="24"/>
          <w:szCs w:val="24"/>
          <w:lang w:val="fi-FI"/>
        </w:rPr>
      </w:pPr>
      <w:r w:rsidRPr="004966A5">
        <w:rPr>
          <w:rFonts w:ascii="Bookman Old Style" w:hAnsi="Bookman Old Style"/>
          <w:bCs/>
          <w:sz w:val="24"/>
          <w:szCs w:val="24"/>
        </w:rPr>
        <w:t xml:space="preserve"> KALURAHAN</w:t>
      </w:r>
      <w:r w:rsidRPr="004966A5">
        <w:rPr>
          <w:rFonts w:ascii="Bookman Old Style" w:hAnsi="Bookman Old Style"/>
          <w:bCs/>
          <w:sz w:val="24"/>
          <w:szCs w:val="24"/>
          <w:lang w:val="fi-FI"/>
        </w:rPr>
        <w:t xml:space="preserve"> </w:t>
      </w:r>
      <w:r w:rsidR="00281A95">
        <w:rPr>
          <w:rFonts w:ascii="Bookman Old Style" w:hAnsi="Bookman Old Style"/>
          <w:bCs/>
          <w:sz w:val="24"/>
          <w:szCs w:val="24"/>
          <w:lang w:val="fi-FI"/>
        </w:rPr>
        <w:t>GIRIMULYO</w:t>
      </w:r>
      <w:r w:rsidRPr="004966A5">
        <w:rPr>
          <w:rFonts w:ascii="Bookman Old Style" w:hAnsi="Bookman Old Style"/>
          <w:bCs/>
          <w:sz w:val="24"/>
          <w:szCs w:val="24"/>
        </w:rPr>
        <w:t xml:space="preserve"> </w:t>
      </w:r>
      <w:r w:rsidRPr="004966A5">
        <w:rPr>
          <w:rFonts w:ascii="Bookman Old Style" w:hAnsi="Bookman Old Style"/>
          <w:bCs/>
          <w:sz w:val="24"/>
          <w:szCs w:val="24"/>
          <w:lang w:val="fi-FI"/>
        </w:rPr>
        <w:t xml:space="preserve">KAPANEWON PANGGANG </w:t>
      </w:r>
    </w:p>
    <w:p w14:paraId="15D51CCF" w14:textId="77777777" w:rsidR="00284C0C" w:rsidRPr="004966A5" w:rsidRDefault="00284C0C" w:rsidP="00284C0C">
      <w:pPr>
        <w:widowControl w:val="0"/>
        <w:autoSpaceDE w:val="0"/>
        <w:autoSpaceDN w:val="0"/>
        <w:spacing w:line="360" w:lineRule="auto"/>
        <w:ind w:left="176"/>
        <w:jc w:val="center"/>
        <w:rPr>
          <w:rFonts w:ascii="Bookman Old Style" w:hAnsi="Bookman Old Style"/>
          <w:bCs/>
          <w:sz w:val="24"/>
          <w:szCs w:val="24"/>
          <w:lang w:val="fi-FI"/>
        </w:rPr>
      </w:pPr>
      <w:r w:rsidRPr="004966A5">
        <w:rPr>
          <w:rFonts w:ascii="Bookman Old Style" w:hAnsi="Bookman Old Style"/>
          <w:bCs/>
          <w:sz w:val="24"/>
          <w:szCs w:val="24"/>
          <w:lang w:val="fi-FI"/>
        </w:rPr>
        <w:t xml:space="preserve">KABUPATEN GUNUNGKIDUL </w:t>
      </w:r>
    </w:p>
    <w:p w14:paraId="2BBEF8FB" w14:textId="77777777" w:rsidR="00284C0C" w:rsidRPr="004966A5" w:rsidRDefault="00284C0C" w:rsidP="00284C0C">
      <w:pPr>
        <w:widowControl w:val="0"/>
        <w:autoSpaceDE w:val="0"/>
        <w:autoSpaceDN w:val="0"/>
        <w:spacing w:line="360" w:lineRule="auto"/>
        <w:ind w:left="176"/>
        <w:jc w:val="center"/>
        <w:rPr>
          <w:rFonts w:ascii="Bookman Old Style" w:hAnsi="Bookman Old Style"/>
          <w:bCs/>
          <w:sz w:val="24"/>
          <w:szCs w:val="24"/>
        </w:rPr>
      </w:pPr>
      <w:r w:rsidRPr="004966A5">
        <w:rPr>
          <w:rFonts w:ascii="Bookman Old Style" w:hAnsi="Bookman Old Style"/>
          <w:bCs/>
          <w:sz w:val="24"/>
          <w:szCs w:val="24"/>
          <w:lang w:val="fi-FI"/>
        </w:rPr>
        <w:t>TAHUN 202</w:t>
      </w:r>
      <w:r>
        <w:rPr>
          <w:rFonts w:ascii="Bookman Old Style" w:hAnsi="Bookman Old Style"/>
          <w:bCs/>
          <w:sz w:val="24"/>
          <w:szCs w:val="24"/>
          <w:lang w:val="fi-FI"/>
        </w:rPr>
        <w:t>3</w:t>
      </w:r>
    </w:p>
    <w:p w14:paraId="5826EA13" w14:textId="77777777" w:rsidR="00284C0C" w:rsidRPr="00E1685F" w:rsidRDefault="00284C0C" w:rsidP="00284C0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67EEC1ED" w14:textId="77777777" w:rsidR="00284C0C" w:rsidRPr="00E1685F" w:rsidRDefault="00284C0C" w:rsidP="00284C0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1685F">
        <w:rPr>
          <w:rFonts w:ascii="Bookman Old Style" w:hAnsi="Bookman Old Style"/>
          <w:sz w:val="24"/>
          <w:szCs w:val="24"/>
        </w:rPr>
        <w:t>DENGAN RAHMAT TUHAN YANG MAHA ESA</w:t>
      </w:r>
    </w:p>
    <w:p w14:paraId="0BDB88D0" w14:textId="2CB49CF8" w:rsidR="00284C0C" w:rsidRPr="00E1685F" w:rsidRDefault="00284C0C" w:rsidP="00284C0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1685F">
        <w:rPr>
          <w:rFonts w:ascii="Bookman Old Style" w:hAnsi="Bookman Old Style"/>
          <w:sz w:val="24"/>
          <w:szCs w:val="24"/>
        </w:rPr>
        <w:t xml:space="preserve">LURAH </w:t>
      </w:r>
      <w:r w:rsidR="00281A95">
        <w:rPr>
          <w:rFonts w:ascii="Bookman Old Style" w:hAnsi="Bookman Old Style"/>
          <w:sz w:val="24"/>
          <w:szCs w:val="24"/>
        </w:rPr>
        <w:t>GIRIMULYO</w:t>
      </w:r>
      <w:r w:rsidRPr="00E1685F">
        <w:rPr>
          <w:rFonts w:ascii="Bookman Old Style" w:hAnsi="Bookman Old Style"/>
          <w:sz w:val="24"/>
          <w:szCs w:val="24"/>
        </w:rPr>
        <w:t>,</w:t>
      </w:r>
    </w:p>
    <w:tbl>
      <w:tblPr>
        <w:tblW w:w="9786" w:type="dxa"/>
        <w:jc w:val="center"/>
        <w:tblLayout w:type="fixed"/>
        <w:tblLook w:val="01E0" w:firstRow="1" w:lastRow="1" w:firstColumn="1" w:lastColumn="1" w:noHBand="0" w:noVBand="0"/>
      </w:tblPr>
      <w:tblGrid>
        <w:gridCol w:w="1560"/>
        <w:gridCol w:w="283"/>
        <w:gridCol w:w="425"/>
        <w:gridCol w:w="7518"/>
      </w:tblGrid>
      <w:tr w:rsidR="00284C0C" w:rsidRPr="00E1685F" w14:paraId="4481BAF7" w14:textId="77777777" w:rsidTr="008E3C19">
        <w:trPr>
          <w:jc w:val="center"/>
        </w:trPr>
        <w:tc>
          <w:tcPr>
            <w:tcW w:w="1560" w:type="dxa"/>
          </w:tcPr>
          <w:p w14:paraId="001C5701" w14:textId="77777777" w:rsidR="00284C0C" w:rsidRPr="00E1685F" w:rsidRDefault="00284C0C" w:rsidP="001D2033">
            <w:pPr>
              <w:spacing w:line="360" w:lineRule="auto"/>
              <w:ind w:left="-108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685F">
              <w:rPr>
                <w:rFonts w:ascii="Bookman Old Style" w:hAnsi="Bookman Old Style"/>
                <w:sz w:val="24"/>
                <w:szCs w:val="24"/>
                <w:lang w:val="sv-SE"/>
              </w:rPr>
              <w:t xml:space="preserve">Menimbang </w:t>
            </w:r>
          </w:p>
          <w:p w14:paraId="5A4260C2" w14:textId="77777777" w:rsidR="00284C0C" w:rsidRPr="00E1685F" w:rsidRDefault="00284C0C" w:rsidP="001D203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14:paraId="3F86D070" w14:textId="77777777" w:rsidR="00284C0C" w:rsidRPr="00E1685F" w:rsidRDefault="00284C0C" w:rsidP="001D2033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14:paraId="31F7385F" w14:textId="77777777" w:rsidR="00284C0C" w:rsidRPr="00E1685F" w:rsidRDefault="00284C0C" w:rsidP="001D2033">
            <w:pPr>
              <w:spacing w:line="360" w:lineRule="auto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  <w:p w14:paraId="743A6CA0" w14:textId="77777777" w:rsidR="00284C0C" w:rsidRPr="00E1685F" w:rsidRDefault="00284C0C" w:rsidP="001D2033">
            <w:pPr>
              <w:spacing w:line="360" w:lineRule="auto"/>
              <w:ind w:right="-35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14:paraId="00662759" w14:textId="77777777" w:rsidR="00284C0C" w:rsidRPr="00E1685F" w:rsidRDefault="00284C0C" w:rsidP="001D203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685F">
              <w:rPr>
                <w:rFonts w:ascii="Bookman Old Style" w:hAnsi="Bookman Old Style"/>
                <w:sz w:val="24"/>
                <w:szCs w:val="24"/>
                <w:lang w:val="sv-SE"/>
              </w:rPr>
              <w:t>:</w:t>
            </w:r>
          </w:p>
        </w:tc>
        <w:tc>
          <w:tcPr>
            <w:tcW w:w="425" w:type="dxa"/>
          </w:tcPr>
          <w:p w14:paraId="6A002020" w14:textId="77777777" w:rsidR="00284C0C" w:rsidRPr="00E1685F" w:rsidRDefault="00284C0C" w:rsidP="001D2033">
            <w:pPr>
              <w:numPr>
                <w:ilvl w:val="0"/>
                <w:numId w:val="1"/>
              </w:numPr>
              <w:tabs>
                <w:tab w:val="clear" w:pos="360"/>
                <w:tab w:val="num" w:pos="253"/>
                <w:tab w:val="left" w:pos="394"/>
              </w:tabs>
              <w:spacing w:line="360" w:lineRule="auto"/>
              <w:ind w:left="252" w:right="-108" w:hanging="252"/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7518" w:type="dxa"/>
          </w:tcPr>
          <w:p w14:paraId="21DD5E92" w14:textId="6C3F7020" w:rsidR="00284C0C" w:rsidRPr="00E1685F" w:rsidRDefault="00284C0C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ahwa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tertib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penjaringan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penyaringan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pamong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Dukuh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81A95">
              <w:rPr>
                <w:rFonts w:ascii="Bookman Old Style" w:hAnsi="Bookman Old Style"/>
                <w:sz w:val="24"/>
                <w:szCs w:val="24"/>
              </w:rPr>
              <w:t>Wintaos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281A95">
              <w:rPr>
                <w:rFonts w:ascii="Bookman Old Style" w:hAnsi="Bookman Old Style"/>
                <w:sz w:val="24"/>
                <w:szCs w:val="24"/>
              </w:rPr>
              <w:t>Girimulyo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Kapanewon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Panggang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2023</w:t>
            </w:r>
            <w:r w:rsidR="008915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15F7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="008915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15F7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="008915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15F7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8915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15F7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8915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15F7">
              <w:rPr>
                <w:rFonts w:ascii="Bookman Old Style" w:hAnsi="Bookman Old Style"/>
                <w:sz w:val="24"/>
                <w:szCs w:val="24"/>
              </w:rPr>
              <w:t>Lurah</w:t>
            </w:r>
            <w:proofErr w:type="spellEnd"/>
            <w:r w:rsidR="008915F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915F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8915F7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="008915F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8915F7">
              <w:rPr>
                <w:rFonts w:ascii="Bookman Old Style" w:hAnsi="Bookman Old Style"/>
                <w:sz w:val="24"/>
                <w:szCs w:val="24"/>
              </w:rPr>
              <w:t xml:space="preserve"> 2023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8915F7" w:rsidRPr="00E1685F" w14:paraId="1176947D" w14:textId="77777777" w:rsidTr="008E3C19">
        <w:trPr>
          <w:jc w:val="center"/>
        </w:trPr>
        <w:tc>
          <w:tcPr>
            <w:tcW w:w="1560" w:type="dxa"/>
          </w:tcPr>
          <w:p w14:paraId="3719A910" w14:textId="77777777" w:rsidR="008915F7" w:rsidRPr="00E1685F" w:rsidRDefault="008915F7" w:rsidP="001D2033">
            <w:pPr>
              <w:spacing w:line="360" w:lineRule="auto"/>
              <w:ind w:left="-108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6E77967D" w14:textId="77777777" w:rsidR="008915F7" w:rsidRPr="00E1685F" w:rsidRDefault="008915F7" w:rsidP="001D203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7CD524C7" w14:textId="77777777" w:rsidR="008915F7" w:rsidRPr="00E1685F" w:rsidRDefault="008915F7" w:rsidP="001D2033">
            <w:pPr>
              <w:numPr>
                <w:ilvl w:val="0"/>
                <w:numId w:val="1"/>
              </w:numPr>
              <w:tabs>
                <w:tab w:val="clear" w:pos="360"/>
                <w:tab w:val="num" w:pos="253"/>
                <w:tab w:val="left" w:pos="394"/>
              </w:tabs>
              <w:spacing w:line="360" w:lineRule="auto"/>
              <w:ind w:left="252" w:right="-108" w:hanging="252"/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7518" w:type="dxa"/>
          </w:tcPr>
          <w:p w14:paraId="17F0F1BD" w14:textId="32CAB3C9" w:rsidR="008915F7" w:rsidRDefault="008915F7" w:rsidP="00542A2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berdas</w:t>
            </w:r>
            <w:r w:rsidR="00542A27">
              <w:rPr>
                <w:rFonts w:ascii="Bookman Old Style" w:hAnsi="Bookman Old Style"/>
                <w:sz w:val="24"/>
                <w:szCs w:val="24"/>
              </w:rPr>
              <w:t>a</w:t>
            </w:r>
            <w:r>
              <w:rPr>
                <w:rFonts w:ascii="Bookman Old Style" w:hAnsi="Bookman Old Style"/>
                <w:sz w:val="24"/>
                <w:szCs w:val="24"/>
              </w:rPr>
              <w:t>rkan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acara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kesepakatan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bersama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ujian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seleksi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pamong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kalur</w:t>
            </w:r>
            <w:r w:rsidR="008E3C19">
              <w:rPr>
                <w:rFonts w:ascii="Bookman Old Style" w:hAnsi="Bookman Old Style"/>
                <w:sz w:val="24"/>
                <w:szCs w:val="24"/>
              </w:rPr>
              <w:t>ahan</w:t>
            </w:r>
            <w:proofErr w:type="spellEnd"/>
            <w:r w:rsidR="008E3C1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E3C19">
              <w:rPr>
                <w:rFonts w:ascii="Bookman Old Style" w:hAnsi="Bookman Old Style"/>
                <w:sz w:val="24"/>
                <w:szCs w:val="24"/>
              </w:rPr>
              <w:t>Girimulyo</w:t>
            </w:r>
            <w:proofErr w:type="spellEnd"/>
            <w:r w:rsidR="008E3C1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E3C19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="008E3C19">
              <w:rPr>
                <w:rFonts w:ascii="Bookman Old Style" w:hAnsi="Bookman Old Style"/>
                <w:sz w:val="24"/>
                <w:szCs w:val="24"/>
              </w:rPr>
              <w:t xml:space="preserve"> 6</w:t>
            </w:r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Juni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2023</w:t>
            </w:r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dipandang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merubah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jadwal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Penjaringan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Penyaringan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Seleksi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Pamong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Girimulyo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(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Dukuh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Wintaos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)</w:t>
            </w:r>
            <w:r w:rsidR="008E3C1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E3C19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="008E3C1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E3C19">
              <w:rPr>
                <w:rFonts w:ascii="Bookman Old Style" w:hAnsi="Bookman Old Style"/>
                <w:sz w:val="24"/>
                <w:szCs w:val="24"/>
              </w:rPr>
              <w:t>Girimulyo</w:t>
            </w:r>
            <w:proofErr w:type="spellEnd"/>
            <w:r w:rsidR="008E3C1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E3C19">
              <w:rPr>
                <w:rFonts w:ascii="Bookman Old Style" w:hAnsi="Bookman Old Style"/>
                <w:sz w:val="24"/>
                <w:szCs w:val="24"/>
              </w:rPr>
              <w:t>Kapanewon</w:t>
            </w:r>
            <w:proofErr w:type="spellEnd"/>
            <w:r w:rsidR="008E3C1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E3C19">
              <w:rPr>
                <w:rFonts w:ascii="Bookman Old Style" w:hAnsi="Bookman Old Style"/>
                <w:sz w:val="24"/>
                <w:szCs w:val="24"/>
              </w:rPr>
              <w:t>Panggang</w:t>
            </w:r>
            <w:proofErr w:type="spellEnd"/>
            <w:r w:rsidR="008E3C1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E3C19">
              <w:rPr>
                <w:rFonts w:ascii="Bookman Old Style" w:hAnsi="Bookman Old Style"/>
                <w:sz w:val="24"/>
                <w:szCs w:val="24"/>
              </w:rPr>
              <w:t>Kabipaten</w:t>
            </w:r>
            <w:proofErr w:type="spellEnd"/>
            <w:r w:rsidR="008E3C1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E3C19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="008E3C1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8E3C19">
              <w:rPr>
                <w:rFonts w:ascii="Bookman Old Style" w:hAnsi="Bookman Old Style"/>
                <w:sz w:val="24"/>
                <w:szCs w:val="24"/>
              </w:rPr>
              <w:t>Ttahun</w:t>
            </w:r>
            <w:proofErr w:type="spellEnd"/>
            <w:r w:rsidR="008E3C19">
              <w:rPr>
                <w:rFonts w:ascii="Bookman Old Style" w:hAnsi="Bookman Old Style"/>
                <w:sz w:val="24"/>
                <w:szCs w:val="24"/>
              </w:rPr>
              <w:t xml:space="preserve"> 2023</w:t>
            </w:r>
            <w:r w:rsidR="00542A27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8915F7" w:rsidRPr="00E1685F" w14:paraId="66753A0E" w14:textId="77777777" w:rsidTr="008E3C19">
        <w:trPr>
          <w:jc w:val="center"/>
        </w:trPr>
        <w:tc>
          <w:tcPr>
            <w:tcW w:w="1560" w:type="dxa"/>
          </w:tcPr>
          <w:p w14:paraId="5403904F" w14:textId="77777777" w:rsidR="008915F7" w:rsidRPr="00E1685F" w:rsidRDefault="008915F7" w:rsidP="008915F7">
            <w:pPr>
              <w:spacing w:line="360" w:lineRule="auto"/>
              <w:ind w:left="-108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27C404E3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25FC384E" w14:textId="77777777" w:rsidR="008915F7" w:rsidRPr="00E1685F" w:rsidRDefault="008915F7" w:rsidP="008915F7">
            <w:pPr>
              <w:numPr>
                <w:ilvl w:val="0"/>
                <w:numId w:val="1"/>
              </w:numPr>
              <w:tabs>
                <w:tab w:val="clear" w:pos="360"/>
                <w:tab w:val="num" w:pos="253"/>
                <w:tab w:val="left" w:pos="394"/>
              </w:tabs>
              <w:spacing w:line="360" w:lineRule="auto"/>
              <w:ind w:left="252" w:right="-108" w:hanging="252"/>
              <w:jc w:val="center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7518" w:type="dxa"/>
          </w:tcPr>
          <w:p w14:paraId="12420F0B" w14:textId="77777777" w:rsidR="008915F7" w:rsidRDefault="008915F7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ahwa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542A27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r w:rsidR="00542A2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b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Lurah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Lampiran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Lurah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2023 </w:t>
            </w:r>
            <w:proofErr w:type="spellStart"/>
            <w:r w:rsidR="001D5DD1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1D5DD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tertib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penjaringan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penyaringan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calon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pamong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Dukuh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Wintaos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Girimulyo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Kapanewon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Panggang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2023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5808D8E2" w14:textId="22282966" w:rsidR="001D5DD1" w:rsidRDefault="001D5DD1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15F7" w:rsidRPr="00E1685F" w14:paraId="0A8C22A6" w14:textId="77777777" w:rsidTr="008E3C19">
        <w:trPr>
          <w:jc w:val="center"/>
        </w:trPr>
        <w:tc>
          <w:tcPr>
            <w:tcW w:w="1560" w:type="dxa"/>
          </w:tcPr>
          <w:p w14:paraId="3FEE6AD9" w14:textId="77777777" w:rsidR="008915F7" w:rsidRPr="00E1685F" w:rsidRDefault="008915F7" w:rsidP="008915F7">
            <w:pPr>
              <w:spacing w:line="360" w:lineRule="auto"/>
              <w:ind w:left="-108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E1685F">
              <w:rPr>
                <w:rFonts w:ascii="Bookman Old Style" w:hAnsi="Bookman Old Style"/>
                <w:sz w:val="24"/>
                <w:szCs w:val="24"/>
                <w:lang w:val="sv-SE"/>
              </w:rPr>
              <w:lastRenderedPageBreak/>
              <w:t>Mengingat</w:t>
            </w:r>
          </w:p>
        </w:tc>
        <w:tc>
          <w:tcPr>
            <w:tcW w:w="283" w:type="dxa"/>
          </w:tcPr>
          <w:p w14:paraId="3885EDDC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0502E166" w14:textId="77777777" w:rsidR="008915F7" w:rsidRPr="00E1685F" w:rsidRDefault="008915F7" w:rsidP="008915F7">
            <w:pPr>
              <w:pStyle w:val="EnvelopeReturn"/>
              <w:numPr>
                <w:ilvl w:val="0"/>
                <w:numId w:val="2"/>
              </w:numPr>
              <w:spacing w:line="360" w:lineRule="auto"/>
              <w:ind w:left="319" w:right="-108" w:hanging="357"/>
              <w:jc w:val="center"/>
              <w:rPr>
                <w:rFonts w:ascii="Bookman Old Style" w:hAnsi="Bookman Old Style" w:cs="Calibri"/>
                <w:sz w:val="24"/>
                <w:szCs w:val="24"/>
                <w:lang w:val="sv-SE"/>
              </w:rPr>
            </w:pPr>
          </w:p>
        </w:tc>
        <w:tc>
          <w:tcPr>
            <w:tcW w:w="7518" w:type="dxa"/>
          </w:tcPr>
          <w:p w14:paraId="5A8DBCAD" w14:textId="5CE38AF9" w:rsidR="002E2CCF" w:rsidRPr="00E1685F" w:rsidRDefault="008915F7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2012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Keistimewaan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Daerah Istimewa Yogyakarta (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2012 No. 170,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5339);</w:t>
            </w:r>
          </w:p>
        </w:tc>
      </w:tr>
      <w:tr w:rsidR="008915F7" w:rsidRPr="00E1685F" w14:paraId="1F782D04" w14:textId="77777777" w:rsidTr="008E3C19">
        <w:trPr>
          <w:jc w:val="center"/>
        </w:trPr>
        <w:tc>
          <w:tcPr>
            <w:tcW w:w="1560" w:type="dxa"/>
          </w:tcPr>
          <w:p w14:paraId="3D1A0010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298143C6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5F11D43A" w14:textId="77777777" w:rsidR="008915F7" w:rsidRPr="00E1685F" w:rsidRDefault="008915F7" w:rsidP="008915F7">
            <w:pPr>
              <w:pStyle w:val="EnvelopeReturn"/>
              <w:numPr>
                <w:ilvl w:val="0"/>
                <w:numId w:val="2"/>
              </w:numPr>
              <w:spacing w:line="360" w:lineRule="auto"/>
              <w:ind w:left="319" w:right="-108" w:hanging="357"/>
              <w:jc w:val="center"/>
              <w:rPr>
                <w:rFonts w:ascii="Bookman Old Style" w:hAnsi="Bookman Old Style" w:cs="Calibri"/>
                <w:sz w:val="24"/>
                <w:szCs w:val="24"/>
                <w:lang w:val="sv-SE"/>
              </w:rPr>
            </w:pPr>
          </w:p>
        </w:tc>
        <w:tc>
          <w:tcPr>
            <w:tcW w:w="7518" w:type="dxa"/>
          </w:tcPr>
          <w:p w14:paraId="4A0791FB" w14:textId="5145B1A5" w:rsidR="008915F7" w:rsidRPr="00E1685F" w:rsidRDefault="008915F7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Undang-Undang Nomor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Tahun 20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1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4 tentang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(Lembaran Negara Republik Indonesia Tahun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2014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, Tambahan Lembaran Negara Republik Indonesia Nomor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>4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95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>)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Undang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Undang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Cipta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(Lembaran Negara Republik Indonesia Tahun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2020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11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, Tambahan Lembaran Negara Republik Indonesia Nomor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6573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>)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8915F7" w:rsidRPr="00E1685F" w14:paraId="2C0D1355" w14:textId="77777777" w:rsidTr="008E3C19">
        <w:trPr>
          <w:jc w:val="center"/>
        </w:trPr>
        <w:tc>
          <w:tcPr>
            <w:tcW w:w="1560" w:type="dxa"/>
          </w:tcPr>
          <w:p w14:paraId="6063BC55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6D3CE676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5462380C" w14:textId="77777777" w:rsidR="008915F7" w:rsidRPr="00E1685F" w:rsidRDefault="008915F7" w:rsidP="008915F7">
            <w:pPr>
              <w:pStyle w:val="EnvelopeReturn"/>
              <w:numPr>
                <w:ilvl w:val="0"/>
                <w:numId w:val="2"/>
              </w:numPr>
              <w:spacing w:line="360" w:lineRule="auto"/>
              <w:ind w:left="319" w:right="-108" w:hanging="357"/>
              <w:jc w:val="center"/>
              <w:rPr>
                <w:rFonts w:ascii="Bookman Old Style" w:hAnsi="Bookman Old Style" w:cs="Calibri"/>
                <w:sz w:val="24"/>
                <w:szCs w:val="24"/>
                <w:lang w:val="sv-SE"/>
              </w:rPr>
            </w:pPr>
          </w:p>
        </w:tc>
        <w:tc>
          <w:tcPr>
            <w:tcW w:w="7518" w:type="dxa"/>
          </w:tcPr>
          <w:p w14:paraId="570D15E0" w14:textId="77777777" w:rsidR="008915F7" w:rsidRPr="00E1685F" w:rsidRDefault="008915F7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23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244,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5587)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Undang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Undang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1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2022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Hubungan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Antara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Pusat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2022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4,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6757);</w:t>
            </w:r>
          </w:p>
        </w:tc>
      </w:tr>
      <w:tr w:rsidR="008915F7" w:rsidRPr="00E1685F" w14:paraId="5CBD7C08" w14:textId="77777777" w:rsidTr="008E3C19">
        <w:trPr>
          <w:jc w:val="center"/>
        </w:trPr>
        <w:tc>
          <w:tcPr>
            <w:tcW w:w="1560" w:type="dxa"/>
          </w:tcPr>
          <w:p w14:paraId="0CAB7F5F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2A420AAC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42A033F0" w14:textId="77777777" w:rsidR="008915F7" w:rsidRPr="00E1685F" w:rsidRDefault="008915F7" w:rsidP="008915F7">
            <w:pPr>
              <w:pStyle w:val="EnvelopeReturn"/>
              <w:numPr>
                <w:ilvl w:val="0"/>
                <w:numId w:val="2"/>
              </w:numPr>
              <w:spacing w:line="360" w:lineRule="auto"/>
              <w:ind w:left="319" w:right="-108" w:hanging="357"/>
              <w:jc w:val="center"/>
              <w:rPr>
                <w:rFonts w:ascii="Bookman Old Style" w:hAnsi="Bookman Old Style" w:cs="Calibri"/>
                <w:sz w:val="24"/>
                <w:szCs w:val="24"/>
                <w:lang w:val="sv-SE"/>
              </w:rPr>
            </w:pPr>
          </w:p>
        </w:tc>
        <w:tc>
          <w:tcPr>
            <w:tcW w:w="7518" w:type="dxa"/>
          </w:tcPr>
          <w:p w14:paraId="16F554A8" w14:textId="77777777" w:rsidR="008915F7" w:rsidRPr="00E1685F" w:rsidRDefault="008915F7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>Peraturan Pemerintah Nomor 43 Tahun 2014 tentang Peraturan Pelaksanaan Undang-Undang Nomor 6 Tahun 2014 tentang Desa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Negara Republik Indonesia Tahun 2014 Nomor 123, Tambahan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Negara Republik Indonesia Nomor 5539) sebagaimana telah diubah terakhir dengan Peraturan Pemerintah Nomor 11 Tahun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2021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tentang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Badan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Usaha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>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Negara Republik Indonesia Tahun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2021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Nomor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11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, Tambahan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Negara Republik Indonesia Nomor 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>6623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>);</w:t>
            </w:r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915F7" w:rsidRPr="00E1685F" w14:paraId="5C91F3DE" w14:textId="77777777" w:rsidTr="008E3C19">
        <w:trPr>
          <w:jc w:val="center"/>
        </w:trPr>
        <w:tc>
          <w:tcPr>
            <w:tcW w:w="1560" w:type="dxa"/>
          </w:tcPr>
          <w:p w14:paraId="6C4C384A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4318529D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172621E3" w14:textId="77777777" w:rsidR="008915F7" w:rsidRPr="00E1685F" w:rsidRDefault="008915F7" w:rsidP="008915F7">
            <w:pPr>
              <w:pStyle w:val="EnvelopeReturn"/>
              <w:numPr>
                <w:ilvl w:val="0"/>
                <w:numId w:val="2"/>
              </w:numPr>
              <w:spacing w:line="360" w:lineRule="auto"/>
              <w:ind w:left="319" w:right="-108" w:hanging="357"/>
              <w:jc w:val="center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7518" w:type="dxa"/>
          </w:tcPr>
          <w:p w14:paraId="50EF8459" w14:textId="77777777" w:rsidR="008E3C19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83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Pengangkatan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Pemberhentian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5)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67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Menteri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Negeri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83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</w:p>
          <w:p w14:paraId="34492166" w14:textId="77777777" w:rsidR="008E3C19" w:rsidRDefault="008E3C19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6EF8ACE" w14:textId="77777777" w:rsidR="008E3C19" w:rsidRDefault="008E3C19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7EACC8FD" w14:textId="77777777" w:rsidR="008E3C19" w:rsidRDefault="008E3C19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CEEB491" w14:textId="0FB52B41" w:rsidR="002E2CCF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lastRenderedPageBreak/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Pengangkatan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Pemberhentian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1223);</w:t>
            </w:r>
          </w:p>
        </w:tc>
      </w:tr>
      <w:tr w:rsidR="008915F7" w:rsidRPr="00E1685F" w14:paraId="27F3C303" w14:textId="77777777" w:rsidTr="008E3C19">
        <w:trPr>
          <w:jc w:val="center"/>
        </w:trPr>
        <w:tc>
          <w:tcPr>
            <w:tcW w:w="1560" w:type="dxa"/>
          </w:tcPr>
          <w:p w14:paraId="664579A4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12587B4C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677EC99B" w14:textId="77777777" w:rsidR="008915F7" w:rsidRPr="00E1685F" w:rsidRDefault="008915F7" w:rsidP="008915F7">
            <w:pPr>
              <w:pStyle w:val="EnvelopeReturn"/>
              <w:numPr>
                <w:ilvl w:val="0"/>
                <w:numId w:val="2"/>
              </w:numPr>
              <w:spacing w:line="360" w:lineRule="auto"/>
              <w:ind w:left="319" w:right="-108" w:hanging="357"/>
              <w:jc w:val="center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7518" w:type="dxa"/>
          </w:tcPr>
          <w:p w14:paraId="06092597" w14:textId="40693784" w:rsidR="008915F7" w:rsidRPr="00E1685F" w:rsidRDefault="008915F7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Pengangkatan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Pemberhentian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Pamong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Staf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11;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81);</w:t>
            </w:r>
          </w:p>
        </w:tc>
      </w:tr>
      <w:tr w:rsidR="008915F7" w:rsidRPr="00E1685F" w14:paraId="4F57F699" w14:textId="77777777" w:rsidTr="008E3C19">
        <w:trPr>
          <w:jc w:val="center"/>
        </w:trPr>
        <w:tc>
          <w:tcPr>
            <w:tcW w:w="1560" w:type="dxa"/>
          </w:tcPr>
          <w:p w14:paraId="4D8D038F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35CE6B01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4AEBC7F9" w14:textId="77777777" w:rsidR="008915F7" w:rsidRPr="00E1685F" w:rsidRDefault="008915F7" w:rsidP="008915F7">
            <w:pPr>
              <w:pStyle w:val="EnvelopeReturn"/>
              <w:numPr>
                <w:ilvl w:val="0"/>
                <w:numId w:val="2"/>
              </w:numPr>
              <w:spacing w:line="360" w:lineRule="auto"/>
              <w:ind w:left="319" w:right="-108" w:hanging="357"/>
              <w:jc w:val="center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7518" w:type="dxa"/>
          </w:tcPr>
          <w:p w14:paraId="526387A7" w14:textId="77777777" w:rsidR="008915F7" w:rsidRPr="00E1685F" w:rsidRDefault="008915F7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27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2022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Pengangkatan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Pemberhentian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Pamong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Staf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Gunungkidul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2022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27);</w:t>
            </w:r>
          </w:p>
        </w:tc>
      </w:tr>
      <w:tr w:rsidR="008915F7" w:rsidRPr="00E1685F" w14:paraId="40758C67" w14:textId="77777777" w:rsidTr="008E3C19">
        <w:trPr>
          <w:jc w:val="center"/>
        </w:trPr>
        <w:tc>
          <w:tcPr>
            <w:tcW w:w="1560" w:type="dxa"/>
          </w:tcPr>
          <w:p w14:paraId="7C9C18C1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0B6EA7C4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2F26C33A" w14:textId="77777777" w:rsidR="008915F7" w:rsidRPr="00E1685F" w:rsidRDefault="008915F7" w:rsidP="008915F7">
            <w:pPr>
              <w:pStyle w:val="EnvelopeReturn"/>
              <w:numPr>
                <w:ilvl w:val="0"/>
                <w:numId w:val="2"/>
              </w:numPr>
              <w:spacing w:line="360" w:lineRule="auto"/>
              <w:ind w:left="319" w:right="-108" w:hanging="357"/>
              <w:jc w:val="center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7518" w:type="dxa"/>
          </w:tcPr>
          <w:p w14:paraId="7D1C444F" w14:textId="17B0E84B" w:rsidR="008915F7" w:rsidRPr="00E1685F" w:rsidRDefault="008915F7" w:rsidP="008915F7">
            <w:pPr>
              <w:pStyle w:val="ListParagraph"/>
              <w:tabs>
                <w:tab w:val="left" w:pos="1812"/>
                <w:tab w:val="left" w:pos="2100"/>
                <w:tab w:val="left" w:pos="2804"/>
                <w:tab w:val="left" w:pos="4222"/>
                <w:tab w:val="left" w:pos="4789"/>
                <w:tab w:val="left" w:pos="5923"/>
                <w:tab w:val="left" w:pos="6348"/>
              </w:tabs>
              <w:spacing w:line="360" w:lineRule="auto"/>
              <w:ind w:left="0"/>
              <w:jc w:val="both"/>
              <w:rPr>
                <w:rFonts w:ascii="Bookman Old Style" w:hAnsi="Bookman Old Style" w:cs="Cambria"/>
                <w:sz w:val="24"/>
                <w:szCs w:val="24"/>
              </w:rPr>
            </w:pPr>
            <w:proofErr w:type="spellStart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>Peraturan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/>
                <w:sz w:val="24"/>
                <w:szCs w:val="24"/>
              </w:rPr>
              <w:t>Kalurahan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Girimulyo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4</w:t>
            </w:r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2022 </w:t>
            </w:r>
            <w:proofErr w:type="spellStart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>Tentang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>Rencana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>Pembangunan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>Jangka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>Menengah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>Kalurahan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Girimulyo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777E40">
              <w:rPr>
                <w:rFonts w:ascii="Bookman Old Style" w:hAnsi="Bookman Old Style" w:cs="Bookman Old Style"/>
                <w:sz w:val="24"/>
                <w:szCs w:val="24"/>
              </w:rPr>
              <w:t>2022</w:t>
            </w:r>
            <w:r w:rsidRPr="00777E40">
              <w:rPr>
                <w:rFonts w:ascii="Bookman Old Style" w:hAnsi="Bookman Old Style" w:cs="Bookman Old Style"/>
                <w:sz w:val="24"/>
                <w:szCs w:val="24"/>
                <w:lang w:val="es-ES"/>
              </w:rPr>
              <w:t>-</w:t>
            </w:r>
            <w:r w:rsidRPr="00777E40">
              <w:rPr>
                <w:rFonts w:ascii="Bookman Old Style" w:hAnsi="Bookman Old Style" w:cs="Bookman Old Style"/>
                <w:sz w:val="24"/>
                <w:szCs w:val="24"/>
              </w:rPr>
              <w:t>2027</w:t>
            </w:r>
            <w:r w:rsidRPr="00777E40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;</w:t>
            </w:r>
          </w:p>
        </w:tc>
      </w:tr>
      <w:tr w:rsidR="008915F7" w:rsidRPr="00E1685F" w14:paraId="775EF615" w14:textId="77777777" w:rsidTr="008E3C19">
        <w:trPr>
          <w:jc w:val="center"/>
        </w:trPr>
        <w:tc>
          <w:tcPr>
            <w:tcW w:w="1560" w:type="dxa"/>
          </w:tcPr>
          <w:p w14:paraId="78980F13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7C874CED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6D9F1835" w14:textId="77777777" w:rsidR="008915F7" w:rsidRPr="00E1685F" w:rsidRDefault="008915F7" w:rsidP="008915F7">
            <w:pPr>
              <w:pStyle w:val="EnvelopeReturn"/>
              <w:numPr>
                <w:ilvl w:val="0"/>
                <w:numId w:val="2"/>
              </w:numPr>
              <w:spacing w:line="360" w:lineRule="auto"/>
              <w:ind w:left="319" w:right="-108" w:hanging="357"/>
              <w:jc w:val="center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7518" w:type="dxa"/>
          </w:tcPr>
          <w:p w14:paraId="0B7089B1" w14:textId="4A8CC5EA" w:rsidR="008915F7" w:rsidRPr="00E1685F" w:rsidRDefault="008915F7" w:rsidP="008915F7">
            <w:pPr>
              <w:pStyle w:val="ListParagraph"/>
              <w:tabs>
                <w:tab w:val="left" w:pos="1812"/>
                <w:tab w:val="left" w:pos="2100"/>
                <w:tab w:val="left" w:pos="2804"/>
                <w:tab w:val="left" w:pos="4222"/>
                <w:tab w:val="left" w:pos="4789"/>
                <w:tab w:val="left" w:pos="5923"/>
                <w:tab w:val="left" w:pos="6348"/>
              </w:tabs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 w:rsidRPr="00777E40">
              <w:rPr>
                <w:rFonts w:ascii="Bookman Old Style" w:hAnsi="Bookman Old Style" w:cs="Cambria"/>
                <w:sz w:val="24"/>
                <w:szCs w:val="24"/>
              </w:rPr>
              <w:t>Peraturan</w:t>
            </w:r>
            <w:proofErr w:type="spellEnd"/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 w:cs="Cambria"/>
                <w:sz w:val="24"/>
                <w:szCs w:val="24"/>
              </w:rPr>
              <w:t>Kalurahan</w:t>
            </w:r>
            <w:proofErr w:type="spellEnd"/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Cambria"/>
                <w:sz w:val="24"/>
                <w:szCs w:val="24"/>
              </w:rPr>
              <w:t>Girimulyo</w:t>
            </w:r>
            <w:proofErr w:type="spellEnd"/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 w:cs="Cambria"/>
                <w:sz w:val="24"/>
                <w:szCs w:val="24"/>
              </w:rPr>
              <w:t>Nomor</w:t>
            </w:r>
            <w:proofErr w:type="spellEnd"/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Cambria"/>
                <w:sz w:val="24"/>
                <w:szCs w:val="24"/>
              </w:rPr>
              <w:t>7</w:t>
            </w:r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 w:cs="Cambria"/>
                <w:sz w:val="24"/>
                <w:szCs w:val="24"/>
              </w:rPr>
              <w:t>Tahun</w:t>
            </w:r>
            <w:proofErr w:type="spellEnd"/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2022 </w:t>
            </w:r>
            <w:proofErr w:type="spellStart"/>
            <w:r w:rsidRPr="00777E40">
              <w:rPr>
                <w:rFonts w:ascii="Bookman Old Style" w:hAnsi="Bookman Old Style" w:cs="Cambria"/>
                <w:sz w:val="24"/>
                <w:szCs w:val="24"/>
              </w:rPr>
              <w:t>tentang</w:t>
            </w:r>
            <w:proofErr w:type="spellEnd"/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 w:cs="Cambria"/>
                <w:sz w:val="24"/>
                <w:szCs w:val="24"/>
              </w:rPr>
              <w:t>Rencana</w:t>
            </w:r>
            <w:proofErr w:type="spellEnd"/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 w:cs="Cambria"/>
                <w:sz w:val="24"/>
                <w:szCs w:val="24"/>
              </w:rPr>
              <w:t>Kerja</w:t>
            </w:r>
            <w:proofErr w:type="spellEnd"/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 w:cs="Cambria"/>
                <w:sz w:val="24"/>
                <w:szCs w:val="24"/>
              </w:rPr>
              <w:t>Pemerintah</w:t>
            </w:r>
            <w:proofErr w:type="spellEnd"/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 w:cs="Cambria"/>
                <w:sz w:val="24"/>
                <w:szCs w:val="24"/>
              </w:rPr>
              <w:t>Kalurahan</w:t>
            </w:r>
            <w:proofErr w:type="spellEnd"/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</w:t>
            </w:r>
            <w:proofErr w:type="spellStart"/>
            <w:r w:rsidRPr="00777E40">
              <w:rPr>
                <w:rFonts w:ascii="Bookman Old Style" w:hAnsi="Bookman Old Style" w:cs="Cambria"/>
                <w:sz w:val="24"/>
                <w:szCs w:val="24"/>
              </w:rPr>
              <w:t>Tahun</w:t>
            </w:r>
            <w:proofErr w:type="spellEnd"/>
            <w:r w:rsidRPr="00777E40">
              <w:rPr>
                <w:rFonts w:ascii="Bookman Old Style" w:hAnsi="Bookman Old Style" w:cs="Cambria"/>
                <w:sz w:val="24"/>
                <w:szCs w:val="24"/>
              </w:rPr>
              <w:t xml:space="preserve"> 2023 </w:t>
            </w:r>
            <w:r>
              <w:rPr>
                <w:rFonts w:ascii="Bookman Old Style" w:hAnsi="Bookman Old Style" w:cs="Cambria"/>
                <w:sz w:val="24"/>
                <w:szCs w:val="24"/>
              </w:rPr>
              <w:t>;</w:t>
            </w:r>
          </w:p>
        </w:tc>
      </w:tr>
      <w:tr w:rsidR="008915F7" w:rsidRPr="00E1685F" w14:paraId="0DEC467F" w14:textId="77777777" w:rsidTr="008E3C19">
        <w:trPr>
          <w:jc w:val="center"/>
        </w:trPr>
        <w:tc>
          <w:tcPr>
            <w:tcW w:w="1560" w:type="dxa"/>
          </w:tcPr>
          <w:p w14:paraId="111378F8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331486F4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358A15B5" w14:textId="77777777" w:rsidR="008915F7" w:rsidRPr="00E1685F" w:rsidRDefault="008915F7" w:rsidP="008915F7">
            <w:pPr>
              <w:pStyle w:val="EnvelopeReturn"/>
              <w:numPr>
                <w:ilvl w:val="0"/>
                <w:numId w:val="2"/>
              </w:numPr>
              <w:spacing w:line="360" w:lineRule="auto"/>
              <w:ind w:left="319" w:right="-108" w:hanging="357"/>
              <w:jc w:val="center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7518" w:type="dxa"/>
          </w:tcPr>
          <w:p w14:paraId="0D6F9D25" w14:textId="7923D665" w:rsidR="008915F7" w:rsidRPr="00E1685F" w:rsidRDefault="008915F7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Peraturan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Girimulyo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12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2022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Anggaran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Pendapatan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Belanja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Kalurahan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2023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Lembaran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 w:rsidRPr="00E1685F">
              <w:rPr>
                <w:rFonts w:ascii="Bookman Old Style" w:hAnsi="Bookman Old Style"/>
                <w:sz w:val="24"/>
                <w:szCs w:val="24"/>
                <w:lang w:val="id-ID"/>
              </w:rPr>
              <w:t>Kalurahan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Girimulyo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2023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12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);</w:t>
            </w:r>
          </w:p>
        </w:tc>
      </w:tr>
      <w:tr w:rsidR="008915F7" w:rsidRPr="00E1685F" w14:paraId="730E2657" w14:textId="77777777" w:rsidTr="008E3C19">
        <w:trPr>
          <w:jc w:val="center"/>
        </w:trPr>
        <w:tc>
          <w:tcPr>
            <w:tcW w:w="1560" w:type="dxa"/>
          </w:tcPr>
          <w:p w14:paraId="3C593680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458CA777" w14:textId="77777777" w:rsidR="008915F7" w:rsidRPr="00E1685F" w:rsidRDefault="008915F7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40014756" w14:textId="77777777" w:rsidR="008915F7" w:rsidRPr="00E1685F" w:rsidRDefault="008915F7" w:rsidP="008915F7">
            <w:pPr>
              <w:pStyle w:val="EnvelopeReturn"/>
              <w:numPr>
                <w:ilvl w:val="0"/>
                <w:numId w:val="2"/>
              </w:numPr>
              <w:spacing w:line="360" w:lineRule="auto"/>
              <w:ind w:left="319" w:right="-108" w:hanging="357"/>
              <w:jc w:val="center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7518" w:type="dxa"/>
          </w:tcPr>
          <w:p w14:paraId="0C1A968C" w14:textId="4A6BC3D6" w:rsidR="008915F7" w:rsidRPr="00E1685F" w:rsidRDefault="008915F7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Peraturan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Lurah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Girimulyo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12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2022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Penjabaran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Anggaran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Pendapatan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Belanja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Kalurahan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2023 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Berita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Kalurahan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Girimulyo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2022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8)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telah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diubah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Lurah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2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2023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Perubahan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atas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Peraturan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Lurah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Girimulyo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12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2022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Tentang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Penjabaran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Anggaran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Pendapatan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Dan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Belanja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Kalurahan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2023 </w:t>
            </w:r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Berita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>Kalurahan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Girimulyo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2023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2).</w:t>
            </w:r>
          </w:p>
        </w:tc>
      </w:tr>
      <w:tr w:rsidR="00243AEF" w:rsidRPr="00E1685F" w14:paraId="5E91900B" w14:textId="77777777" w:rsidTr="00671C09">
        <w:trPr>
          <w:jc w:val="center"/>
        </w:trPr>
        <w:tc>
          <w:tcPr>
            <w:tcW w:w="1843" w:type="dxa"/>
            <w:gridSpan w:val="2"/>
          </w:tcPr>
          <w:p w14:paraId="14E9AAC6" w14:textId="77777777" w:rsidR="00243AEF" w:rsidRDefault="00243AEF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243AEF">
              <w:rPr>
                <w:rFonts w:ascii="Bookman Old Style" w:hAnsi="Bookman Old Style"/>
                <w:sz w:val="24"/>
                <w:szCs w:val="24"/>
                <w:lang w:val="sv-SE"/>
              </w:rPr>
              <w:t>Memperhati</w:t>
            </w:r>
          </w:p>
          <w:p w14:paraId="0CD93BCB" w14:textId="63491797" w:rsidR="00243AEF" w:rsidRPr="00E1685F" w:rsidRDefault="00243AEF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  <w:r w:rsidRPr="00243AEF">
              <w:rPr>
                <w:rFonts w:ascii="Bookman Old Style" w:hAnsi="Bookman Old Style"/>
                <w:sz w:val="24"/>
                <w:szCs w:val="24"/>
                <w:lang w:val="sv-SE"/>
              </w:rPr>
              <w:t>kan</w:t>
            </w:r>
          </w:p>
        </w:tc>
        <w:tc>
          <w:tcPr>
            <w:tcW w:w="425" w:type="dxa"/>
          </w:tcPr>
          <w:p w14:paraId="04D7A48E" w14:textId="77777777" w:rsidR="00243AEF" w:rsidRPr="00E1685F" w:rsidRDefault="00243AEF" w:rsidP="00243AEF">
            <w:pPr>
              <w:pStyle w:val="EnvelopeReturn"/>
              <w:spacing w:line="360" w:lineRule="auto"/>
              <w:ind w:left="360" w:right="-108"/>
              <w:jc w:val="center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7518" w:type="dxa"/>
          </w:tcPr>
          <w:p w14:paraId="5FD08BD7" w14:textId="19BE05D2" w:rsidR="00243AEF" w:rsidRPr="00E1685F" w:rsidRDefault="00243AEF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Berita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Acara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kesepakatan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bersama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perubahan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pelaksanaan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ujian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seleksi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calon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Pamong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Kalurahan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Girimulyo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tanggal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>Juni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  <w:lang w:val="es-ES"/>
              </w:rPr>
              <w:t xml:space="preserve"> 2023</w:t>
            </w:r>
          </w:p>
        </w:tc>
      </w:tr>
      <w:tr w:rsidR="008E3C19" w:rsidRPr="00E1685F" w14:paraId="38D237ED" w14:textId="77777777" w:rsidTr="008E3C19">
        <w:trPr>
          <w:jc w:val="center"/>
        </w:trPr>
        <w:tc>
          <w:tcPr>
            <w:tcW w:w="1560" w:type="dxa"/>
          </w:tcPr>
          <w:p w14:paraId="6EB7F11A" w14:textId="29F2017D" w:rsidR="008E3C19" w:rsidRPr="008E3C19" w:rsidRDefault="008E3C19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283" w:type="dxa"/>
          </w:tcPr>
          <w:p w14:paraId="21A976C5" w14:textId="77777777" w:rsidR="008E3C19" w:rsidRPr="00E1685F" w:rsidRDefault="008E3C19" w:rsidP="008915F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5" w:type="dxa"/>
          </w:tcPr>
          <w:p w14:paraId="7D3E3503" w14:textId="77777777" w:rsidR="008E3C19" w:rsidRPr="00E1685F" w:rsidRDefault="008E3C19" w:rsidP="008E3C19">
            <w:pPr>
              <w:pStyle w:val="EnvelopeReturn"/>
              <w:spacing w:line="360" w:lineRule="auto"/>
              <w:ind w:left="360" w:right="-108"/>
              <w:jc w:val="center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7518" w:type="dxa"/>
          </w:tcPr>
          <w:p w14:paraId="56849EF0" w14:textId="77777777" w:rsidR="008E3C19" w:rsidRPr="00E1685F" w:rsidRDefault="008E3C19" w:rsidP="008915F7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  <w:lang w:val="es-ES"/>
              </w:rPr>
            </w:pPr>
          </w:p>
        </w:tc>
      </w:tr>
    </w:tbl>
    <w:tbl>
      <w:tblPr>
        <w:tblpPr w:leftFromText="180" w:rightFromText="180" w:vertAnchor="text" w:horzAnchor="margin" w:tblpY="195"/>
        <w:tblW w:w="9922" w:type="dxa"/>
        <w:tblLayout w:type="fixed"/>
        <w:tblLook w:val="01E0" w:firstRow="1" w:lastRow="1" w:firstColumn="1" w:lastColumn="1" w:noHBand="0" w:noVBand="0"/>
      </w:tblPr>
      <w:tblGrid>
        <w:gridCol w:w="2268"/>
        <w:gridCol w:w="426"/>
        <w:gridCol w:w="7228"/>
      </w:tblGrid>
      <w:tr w:rsidR="00281A95" w:rsidRPr="00E1685F" w14:paraId="7CB5CC11" w14:textId="77777777" w:rsidTr="001D5DD1">
        <w:trPr>
          <w:trHeight w:val="414"/>
        </w:trPr>
        <w:tc>
          <w:tcPr>
            <w:tcW w:w="9922" w:type="dxa"/>
            <w:gridSpan w:val="3"/>
          </w:tcPr>
          <w:p w14:paraId="45A78F0A" w14:textId="77777777" w:rsidR="008E3C19" w:rsidRDefault="008E3C19" w:rsidP="008E3C19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                          </w:t>
            </w:r>
          </w:p>
          <w:p w14:paraId="28A778DF" w14:textId="77777777" w:rsidR="008E3C19" w:rsidRDefault="008E3C19" w:rsidP="008E3C19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3BD4B9A3" w14:textId="77777777" w:rsidR="008E3C19" w:rsidRDefault="008E3C19" w:rsidP="008E3C19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6AE265A6" w14:textId="77777777" w:rsidR="008E3C19" w:rsidRDefault="008E3C19" w:rsidP="008E3C19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0A627D6E" w14:textId="77777777" w:rsidR="008E3C19" w:rsidRDefault="008E3C19" w:rsidP="008E3C19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  <w:p w14:paraId="3366757B" w14:textId="7F729CA1" w:rsidR="00281A95" w:rsidRPr="00E1685F" w:rsidRDefault="008E3C19" w:rsidP="008E3C19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MEMUTUSKAN :</w:t>
            </w:r>
          </w:p>
        </w:tc>
      </w:tr>
      <w:tr w:rsidR="001D5DD1" w:rsidRPr="00E1685F" w14:paraId="19A65DA6" w14:textId="77777777" w:rsidTr="001D5DD1">
        <w:trPr>
          <w:trHeight w:val="1670"/>
        </w:trPr>
        <w:tc>
          <w:tcPr>
            <w:tcW w:w="2268" w:type="dxa"/>
          </w:tcPr>
          <w:tbl>
            <w:tblPr>
              <w:tblpPr w:leftFromText="180" w:rightFromText="180" w:vertAnchor="text" w:horzAnchor="margin" w:tblpY="195"/>
              <w:tblW w:w="9882" w:type="dxa"/>
              <w:tblLayout w:type="fixed"/>
              <w:tblLook w:val="01E0" w:firstRow="1" w:lastRow="1" w:firstColumn="1" w:lastColumn="1" w:noHBand="0" w:noVBand="0"/>
            </w:tblPr>
            <w:tblGrid>
              <w:gridCol w:w="9882"/>
            </w:tblGrid>
            <w:tr w:rsidR="001D5DD1" w:rsidRPr="00E1685F" w14:paraId="73E3CA38" w14:textId="77777777" w:rsidTr="001D5DD1">
              <w:trPr>
                <w:trHeight w:val="1670"/>
              </w:trPr>
              <w:tc>
                <w:tcPr>
                  <w:tcW w:w="2100" w:type="dxa"/>
                </w:tcPr>
                <w:p w14:paraId="43C83D48" w14:textId="0C5016D8" w:rsidR="001D5DD1" w:rsidRPr="00E1685F" w:rsidRDefault="001D5DD1" w:rsidP="001D5DD1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</w:pPr>
                  <w:r w:rsidRPr="00E1685F"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  <w:lastRenderedPageBreak/>
                    <w:t>Menetapkan</w:t>
                  </w:r>
                  <w:r w:rsidR="008E3C19">
                    <w:rPr>
                      <w:rFonts w:ascii="Bookman Old Style" w:hAnsi="Bookman Old Style"/>
                      <w:sz w:val="24"/>
                      <w:szCs w:val="24"/>
                      <w:lang w:val="sv-SE"/>
                    </w:rPr>
                    <w:t xml:space="preserve">         :</w:t>
                  </w:r>
                </w:p>
              </w:tc>
            </w:tr>
          </w:tbl>
          <w:p w14:paraId="3A07B000" w14:textId="77777777" w:rsidR="001D5DD1" w:rsidRPr="00E1685F" w:rsidRDefault="001D5DD1" w:rsidP="00281A95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sv-SE"/>
              </w:rPr>
            </w:pPr>
          </w:p>
        </w:tc>
        <w:tc>
          <w:tcPr>
            <w:tcW w:w="426" w:type="dxa"/>
          </w:tcPr>
          <w:p w14:paraId="53F7BEE6" w14:textId="77777777" w:rsidR="001D5DD1" w:rsidRPr="00E1685F" w:rsidRDefault="001D5DD1" w:rsidP="00281A95">
            <w:pPr>
              <w:pStyle w:val="EnvelopeReturn"/>
              <w:spacing w:line="360" w:lineRule="auto"/>
              <w:ind w:right="-108"/>
              <w:rPr>
                <w:rFonts w:ascii="Bookman Old Style" w:hAnsi="Bookman Old Style" w:cs="Calibri"/>
                <w:sz w:val="24"/>
                <w:szCs w:val="24"/>
                <w:lang w:val="en-US"/>
              </w:rPr>
            </w:pPr>
          </w:p>
        </w:tc>
        <w:tc>
          <w:tcPr>
            <w:tcW w:w="7228" w:type="dxa"/>
          </w:tcPr>
          <w:tbl>
            <w:tblPr>
              <w:tblpPr w:leftFromText="180" w:rightFromText="180" w:vertAnchor="text" w:horzAnchor="margin" w:tblpY="195"/>
              <w:tblW w:w="7163" w:type="dxa"/>
              <w:tblLayout w:type="fixed"/>
              <w:tblLook w:val="01E0" w:firstRow="1" w:lastRow="1" w:firstColumn="1" w:lastColumn="1" w:noHBand="0" w:noVBand="0"/>
            </w:tblPr>
            <w:tblGrid>
              <w:gridCol w:w="7163"/>
            </w:tblGrid>
            <w:tr w:rsidR="001D5DD1" w:rsidRPr="00E1685F" w14:paraId="4715ED3F" w14:textId="77777777" w:rsidTr="00BD7A03">
              <w:trPr>
                <w:trHeight w:val="2146"/>
              </w:trPr>
              <w:tc>
                <w:tcPr>
                  <w:tcW w:w="7163" w:type="dxa"/>
                </w:tcPr>
                <w:p w14:paraId="1EF20E29" w14:textId="0E508C51" w:rsidR="001D5DD1" w:rsidRPr="00E1685F" w:rsidRDefault="001D5DD1" w:rsidP="001D5DD1">
                  <w:pPr>
                    <w:spacing w:line="360" w:lineRule="auto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 xml:space="preserve">PERUBAHAN </w:t>
                  </w:r>
                  <w:r w:rsidR="00BD7A03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LAMPIRAN PERATURAN LURAH NOMOR 3 TAHUN 2023 TENTANG </w:t>
                  </w:r>
                  <w:r w:rsidRPr="00E1685F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TATA TERTIB PENJARINGAN DAN PENYARINGAN </w:t>
                  </w: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ATAU SELEKSI CALON PAMONG KALURAHAN (DUKUH WINTAOS) KALURAHAN GIRIMULYO KAPANEWON PANGGANG KABUPATEN GUNUNGKIDUL TAHUN 2023.</w:t>
                  </w:r>
                </w:p>
              </w:tc>
            </w:tr>
          </w:tbl>
          <w:p w14:paraId="626361A8" w14:textId="77777777" w:rsidR="001D5DD1" w:rsidRDefault="001D5DD1" w:rsidP="00281A95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0E1BB44" w14:textId="77777777" w:rsidR="00284C0C" w:rsidRPr="00E1685F" w:rsidRDefault="00284C0C" w:rsidP="00284C0C">
      <w:pPr>
        <w:spacing w:line="360" w:lineRule="auto"/>
        <w:rPr>
          <w:rFonts w:ascii="Bookman Old Style" w:hAnsi="Bookman Old Style"/>
          <w:vanish/>
          <w:sz w:val="24"/>
          <w:szCs w:val="24"/>
        </w:rPr>
      </w:pPr>
    </w:p>
    <w:p w14:paraId="07B91DB0" w14:textId="77777777" w:rsidR="008E3C19" w:rsidRDefault="008E3C19" w:rsidP="008E3C19">
      <w:pPr>
        <w:spacing w:line="360" w:lineRule="auto"/>
        <w:rPr>
          <w:rFonts w:ascii="Bookman Old Style" w:hAnsi="Bookman Old Style"/>
          <w:sz w:val="24"/>
          <w:szCs w:val="24"/>
        </w:rPr>
      </w:pPr>
    </w:p>
    <w:p w14:paraId="3F97C1A7" w14:textId="778900F5" w:rsidR="00BD7A03" w:rsidRPr="00E1685F" w:rsidRDefault="003D0444" w:rsidP="008E3C19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E1685F">
        <w:rPr>
          <w:rFonts w:ascii="Bookman Old Style" w:hAnsi="Bookman Old Style"/>
          <w:sz w:val="24"/>
          <w:szCs w:val="24"/>
        </w:rPr>
        <w:lastRenderedPageBreak/>
        <w:t>Pasal</w:t>
      </w:r>
      <w:proofErr w:type="spellEnd"/>
      <w:r w:rsidRPr="00E1685F">
        <w:rPr>
          <w:rFonts w:ascii="Bookman Old Style" w:hAnsi="Bookman Old Style"/>
          <w:sz w:val="24"/>
          <w:szCs w:val="24"/>
        </w:rPr>
        <w:t xml:space="preserve"> 1</w:t>
      </w:r>
    </w:p>
    <w:p w14:paraId="4C4950DB" w14:textId="04270433" w:rsidR="00AB20C5" w:rsidRPr="00BD7A03" w:rsidRDefault="00BD7A03" w:rsidP="00BD7A0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 w:rsidRPr="00BD7A03">
        <w:rPr>
          <w:rFonts w:ascii="Bookman Old Style" w:hAnsi="Bookman Old Style"/>
          <w:bCs/>
          <w:sz w:val="24"/>
          <w:szCs w:val="24"/>
        </w:rPr>
        <w:t>Lampiran</w:t>
      </w:r>
      <w:proofErr w:type="spellEnd"/>
      <w:r w:rsidRPr="00BD7A0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BD7A03">
        <w:rPr>
          <w:rFonts w:ascii="Bookman Old Style" w:hAnsi="Bookman Old Style"/>
          <w:bCs/>
          <w:sz w:val="24"/>
          <w:szCs w:val="24"/>
        </w:rPr>
        <w:t>Peraturan</w:t>
      </w:r>
      <w:proofErr w:type="spellEnd"/>
      <w:r w:rsidRPr="00BD7A0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 w:rsidRPr="00BD7A03">
        <w:rPr>
          <w:rFonts w:ascii="Bookman Old Style" w:hAnsi="Bookman Old Style"/>
          <w:bCs/>
          <w:sz w:val="24"/>
          <w:szCs w:val="24"/>
        </w:rPr>
        <w:t>Lurah</w:t>
      </w:r>
      <w:proofErr w:type="spellEnd"/>
      <w:r w:rsidRPr="00BD7A0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Girimulyo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Nomor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3 </w:t>
      </w:r>
      <w:proofErr w:type="spellStart"/>
      <w:r>
        <w:rPr>
          <w:rFonts w:ascii="Bookman Old Style" w:hAnsi="Bookman Old Style"/>
          <w:bCs/>
          <w:sz w:val="24"/>
          <w:szCs w:val="24"/>
        </w:rPr>
        <w:t>Tahun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2023tentang </w:t>
      </w:r>
      <w:proofErr w:type="spellStart"/>
      <w:r>
        <w:rPr>
          <w:rFonts w:ascii="Bookman Old Style" w:hAnsi="Bookman Old Style"/>
          <w:bCs/>
          <w:sz w:val="24"/>
          <w:szCs w:val="24"/>
        </w:rPr>
        <w:t>tata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tertib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penjaringan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dan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penyaringan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atau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seleksi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calon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pamong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bCs/>
          <w:sz w:val="24"/>
          <w:szCs w:val="24"/>
        </w:rPr>
        <w:t>Dukuh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wintaos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) </w:t>
      </w:r>
      <w:proofErr w:type="spellStart"/>
      <w:r>
        <w:rPr>
          <w:rFonts w:ascii="Bookman Old Style" w:hAnsi="Bookman Old Style"/>
          <w:bCs/>
          <w:sz w:val="24"/>
          <w:szCs w:val="24"/>
        </w:rPr>
        <w:t>Kalurahan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Girimulyo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Kapanewon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Panggang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Kabupaten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Gunungkidul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Tahun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2023 </w:t>
      </w:r>
      <w:proofErr w:type="spellStart"/>
      <w:r>
        <w:rPr>
          <w:rFonts w:ascii="Bookman Old Style" w:hAnsi="Bookman Old Style"/>
          <w:bCs/>
          <w:sz w:val="24"/>
          <w:szCs w:val="24"/>
        </w:rPr>
        <w:t>diubah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sehingga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menjadi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tersebut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dalam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lampiran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Peraturan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Lurah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ini</w:t>
      </w:r>
      <w:proofErr w:type="spellEnd"/>
      <w:r>
        <w:rPr>
          <w:rFonts w:ascii="Bookman Old Style" w:hAnsi="Bookman Old Style"/>
          <w:bCs/>
          <w:sz w:val="24"/>
          <w:szCs w:val="24"/>
        </w:rPr>
        <w:t>.</w:t>
      </w:r>
    </w:p>
    <w:p w14:paraId="67D8D9CA" w14:textId="77777777" w:rsidR="00BD7A03" w:rsidRDefault="00BD7A03" w:rsidP="00442640">
      <w:pPr>
        <w:spacing w:line="360" w:lineRule="auto"/>
        <w:jc w:val="center"/>
        <w:rPr>
          <w:rFonts w:ascii="Bookman Old Style" w:eastAsia="Times New Roman" w:hAnsi="Bookman Old Style" w:cs="Cambria"/>
          <w:sz w:val="24"/>
          <w:szCs w:val="24"/>
        </w:rPr>
      </w:pPr>
    </w:p>
    <w:p w14:paraId="3BECFE2F" w14:textId="5DF6A273" w:rsidR="00BD7A03" w:rsidRPr="00E1685F" w:rsidRDefault="00513ED1" w:rsidP="008E3C19">
      <w:pPr>
        <w:spacing w:line="360" w:lineRule="auto"/>
        <w:jc w:val="center"/>
        <w:rPr>
          <w:rFonts w:ascii="Bookman Old Style" w:eastAsia="Times New Roman" w:hAnsi="Bookman Old Style" w:cs="Cambria"/>
          <w:sz w:val="24"/>
          <w:szCs w:val="24"/>
        </w:rPr>
      </w:pP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Pasal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r w:rsidR="00BD7A03">
        <w:rPr>
          <w:rFonts w:ascii="Bookman Old Style" w:eastAsia="Times New Roman" w:hAnsi="Bookman Old Style" w:cs="Cambria"/>
          <w:sz w:val="24"/>
          <w:szCs w:val="24"/>
        </w:rPr>
        <w:t>2</w:t>
      </w:r>
    </w:p>
    <w:p w14:paraId="36B47E34" w14:textId="46337837" w:rsidR="00E451B8" w:rsidRDefault="00BD7A03" w:rsidP="00BD7A03">
      <w:pPr>
        <w:spacing w:line="360" w:lineRule="auto"/>
        <w:jc w:val="both"/>
        <w:rPr>
          <w:rFonts w:ascii="Bookman Old Style" w:eastAsia="Times New Roman" w:hAnsi="Bookman Old Style" w:cs="Cambria"/>
          <w:sz w:val="24"/>
          <w:szCs w:val="24"/>
        </w:rPr>
      </w:pP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berlakunya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Peraturan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Lurah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maka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Peraturan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Lurah</w:t>
      </w:r>
      <w:proofErr w:type="spellEnd"/>
      <w:r w:rsidRPr="00BD7A03"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Girimulyo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Nomor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3 </w:t>
      </w:r>
      <w:proofErr w:type="spellStart"/>
      <w:r>
        <w:rPr>
          <w:rFonts w:ascii="Bookman Old Style" w:hAnsi="Bookman Old Style"/>
          <w:bCs/>
          <w:sz w:val="24"/>
          <w:szCs w:val="24"/>
        </w:rPr>
        <w:t>Tahun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2023tentang </w:t>
      </w:r>
      <w:proofErr w:type="spellStart"/>
      <w:r>
        <w:rPr>
          <w:rFonts w:ascii="Bookman Old Style" w:hAnsi="Bookman Old Style"/>
          <w:bCs/>
          <w:sz w:val="24"/>
          <w:szCs w:val="24"/>
        </w:rPr>
        <w:t>tata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tertib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penjaringan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dan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penyaringan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atau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seleksi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calon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pamong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bCs/>
          <w:sz w:val="24"/>
          <w:szCs w:val="24"/>
        </w:rPr>
        <w:t>Dukuh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wintaos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) </w:t>
      </w:r>
      <w:proofErr w:type="spellStart"/>
      <w:r>
        <w:rPr>
          <w:rFonts w:ascii="Bookman Old Style" w:hAnsi="Bookman Old Style"/>
          <w:bCs/>
          <w:sz w:val="24"/>
          <w:szCs w:val="24"/>
        </w:rPr>
        <w:t>Kalurahan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Girimulyo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Kapanewon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Panggang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Kabupaten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Gunungkidul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Cs/>
          <w:sz w:val="24"/>
          <w:szCs w:val="24"/>
        </w:rPr>
        <w:t>Tahun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 2023 </w:t>
      </w:r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tetap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berlaku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kecuali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dilakukan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perubahan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menurut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Peraturan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Lurah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ini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>.</w:t>
      </w:r>
    </w:p>
    <w:p w14:paraId="0DE014BD" w14:textId="77777777" w:rsidR="00BD7A03" w:rsidRDefault="00BD7A03" w:rsidP="00BD7A03">
      <w:pPr>
        <w:spacing w:line="360" w:lineRule="auto"/>
        <w:jc w:val="both"/>
        <w:rPr>
          <w:rFonts w:ascii="Bookman Old Style" w:eastAsia="Times New Roman" w:hAnsi="Bookman Old Style" w:cs="Cambria"/>
          <w:sz w:val="24"/>
          <w:szCs w:val="24"/>
        </w:rPr>
      </w:pPr>
    </w:p>
    <w:p w14:paraId="68884AF5" w14:textId="43B62627" w:rsidR="00BD7A03" w:rsidRPr="00BD7A03" w:rsidRDefault="00BD7A03" w:rsidP="00BD7A03">
      <w:pPr>
        <w:spacing w:line="360" w:lineRule="auto"/>
        <w:jc w:val="center"/>
        <w:rPr>
          <w:rFonts w:ascii="Bookman Old Style" w:eastAsia="Times New Roman" w:hAnsi="Bookman Old Style" w:cs="Cambria"/>
          <w:sz w:val="24"/>
          <w:szCs w:val="24"/>
        </w:rPr>
      </w:pPr>
      <w:proofErr w:type="spellStart"/>
      <w:r>
        <w:rPr>
          <w:rFonts w:ascii="Bookman Old Style" w:eastAsia="Times New Roman" w:hAnsi="Bookman Old Style" w:cs="Cambria"/>
          <w:sz w:val="24"/>
          <w:szCs w:val="24"/>
        </w:rPr>
        <w:t>Pasal</w:t>
      </w:r>
      <w:proofErr w:type="spellEnd"/>
      <w:r>
        <w:rPr>
          <w:rFonts w:ascii="Bookman Old Style" w:eastAsia="Times New Roman" w:hAnsi="Bookman Old Style" w:cs="Cambria"/>
          <w:sz w:val="24"/>
          <w:szCs w:val="24"/>
        </w:rPr>
        <w:t xml:space="preserve"> 3</w:t>
      </w:r>
    </w:p>
    <w:p w14:paraId="455A725F" w14:textId="77777777" w:rsidR="00653530" w:rsidRPr="00E1685F" w:rsidRDefault="00653530" w:rsidP="00442640">
      <w:pPr>
        <w:spacing w:line="360" w:lineRule="auto"/>
        <w:jc w:val="both"/>
        <w:rPr>
          <w:rFonts w:ascii="Bookman Old Style" w:eastAsia="Times New Roman" w:hAnsi="Bookman Old Style" w:cs="Cambria"/>
          <w:sz w:val="24"/>
          <w:szCs w:val="24"/>
        </w:rPr>
      </w:pP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Peraturan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Lurah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ini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mulai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berlaku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pada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tanggal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diundangkan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>.</w:t>
      </w:r>
    </w:p>
    <w:p w14:paraId="39E28C6A" w14:textId="77777777" w:rsidR="00112EA0" w:rsidRPr="00E1685F" w:rsidRDefault="00112EA0" w:rsidP="00442640">
      <w:pPr>
        <w:spacing w:line="360" w:lineRule="auto"/>
        <w:jc w:val="both"/>
        <w:rPr>
          <w:rFonts w:ascii="Bookman Old Style" w:eastAsia="Times New Roman" w:hAnsi="Bookman Old Style" w:cs="Cambria"/>
          <w:sz w:val="24"/>
          <w:szCs w:val="24"/>
        </w:rPr>
      </w:pPr>
    </w:p>
    <w:p w14:paraId="4331998C" w14:textId="77777777" w:rsidR="00653530" w:rsidRPr="00E1685F" w:rsidRDefault="00653530" w:rsidP="00D52907">
      <w:pPr>
        <w:spacing w:line="360" w:lineRule="auto"/>
        <w:jc w:val="both"/>
        <w:rPr>
          <w:rFonts w:ascii="Bookman Old Style" w:eastAsia="Times New Roman" w:hAnsi="Bookman Old Style" w:cs="Cambria"/>
          <w:sz w:val="24"/>
          <w:szCs w:val="24"/>
        </w:rPr>
      </w:pPr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Agar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setiap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orang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mengetahuinya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,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memerintahkan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pengundangan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Peraturan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Lurah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ini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dengan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penempatannya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dalam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Berita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 xml:space="preserve"> </w:t>
      </w:r>
      <w:proofErr w:type="spellStart"/>
      <w:r w:rsidRPr="00E1685F">
        <w:rPr>
          <w:rFonts w:ascii="Bookman Old Style" w:eastAsia="Times New Roman" w:hAnsi="Bookman Old Style" w:cs="Cambria"/>
          <w:sz w:val="24"/>
          <w:szCs w:val="24"/>
        </w:rPr>
        <w:t>Kalurahan</w:t>
      </w:r>
      <w:proofErr w:type="spellEnd"/>
      <w:r w:rsidRPr="00E1685F">
        <w:rPr>
          <w:rFonts w:ascii="Bookman Old Style" w:eastAsia="Times New Roman" w:hAnsi="Bookman Old Style" w:cs="Cambria"/>
          <w:sz w:val="24"/>
          <w:szCs w:val="24"/>
        </w:rPr>
        <w:t>.</w:t>
      </w:r>
    </w:p>
    <w:tbl>
      <w:tblPr>
        <w:tblW w:w="9893" w:type="dxa"/>
        <w:jc w:val="center"/>
        <w:tblLook w:val="01E0" w:firstRow="1" w:lastRow="1" w:firstColumn="1" w:lastColumn="1" w:noHBand="0" w:noVBand="0"/>
      </w:tblPr>
      <w:tblGrid>
        <w:gridCol w:w="4759"/>
        <w:gridCol w:w="5134"/>
      </w:tblGrid>
      <w:tr w:rsidR="00284C0C" w:rsidRPr="00E1685F" w14:paraId="7791EB88" w14:textId="77777777" w:rsidTr="00750A36">
        <w:trPr>
          <w:trHeight w:val="2143"/>
          <w:jc w:val="center"/>
        </w:trPr>
        <w:tc>
          <w:tcPr>
            <w:tcW w:w="4759" w:type="dxa"/>
          </w:tcPr>
          <w:p w14:paraId="5B103E3E" w14:textId="77777777" w:rsidR="00284C0C" w:rsidRPr="00E1685F" w:rsidRDefault="00284C0C" w:rsidP="001D203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34" w:type="dxa"/>
          </w:tcPr>
          <w:p w14:paraId="1930B528" w14:textId="7FC59988" w:rsidR="00284C0C" w:rsidRPr="00E1685F" w:rsidRDefault="00284C0C" w:rsidP="001D2033">
            <w:pPr>
              <w:spacing w:line="360" w:lineRule="auto"/>
              <w:ind w:left="702" w:hanging="243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r w:rsidR="00281A95">
              <w:rPr>
                <w:rFonts w:ascii="Bookman Old Style" w:hAnsi="Bookman Old Style"/>
                <w:sz w:val="24"/>
                <w:szCs w:val="24"/>
              </w:rPr>
              <w:t>GIRIMULYO</w:t>
            </w:r>
          </w:p>
          <w:p w14:paraId="7CA270D5" w14:textId="36153967" w:rsidR="00284C0C" w:rsidRPr="00E1685F" w:rsidRDefault="00284C0C" w:rsidP="001D2033">
            <w:pPr>
              <w:spacing w:line="360" w:lineRule="auto"/>
              <w:ind w:left="459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306E8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proofErr w:type="spellStart"/>
            <w:r w:rsidR="002E2CCF">
              <w:rPr>
                <w:rFonts w:ascii="Bookman Old Style" w:hAnsi="Bookman Old Style"/>
                <w:sz w:val="24"/>
                <w:szCs w:val="24"/>
              </w:rPr>
              <w:t>Juni</w:t>
            </w:r>
            <w:proofErr w:type="spellEnd"/>
            <w:r w:rsidR="002E2CC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E1243">
              <w:rPr>
                <w:rFonts w:ascii="Bookman Old Style" w:hAnsi="Bookman Old Style"/>
                <w:sz w:val="24"/>
                <w:szCs w:val="24"/>
              </w:rPr>
              <w:t xml:space="preserve"> 2023</w:t>
            </w:r>
          </w:p>
          <w:p w14:paraId="7ECF8925" w14:textId="441843C3" w:rsidR="00284C0C" w:rsidRPr="00E1685F" w:rsidRDefault="00284C0C" w:rsidP="001D2033">
            <w:pPr>
              <w:spacing w:line="36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E1685F">
              <w:rPr>
                <w:rFonts w:ascii="Bookman Old Style" w:hAnsi="Bookman Old Style"/>
                <w:b/>
                <w:sz w:val="24"/>
                <w:szCs w:val="24"/>
              </w:rPr>
              <w:t xml:space="preserve">     </w:t>
            </w:r>
            <w:r w:rsidR="00214F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E1685F">
              <w:rPr>
                <w:rFonts w:ascii="Bookman Old Style" w:hAnsi="Bookman Old Style"/>
                <w:bCs/>
                <w:sz w:val="24"/>
                <w:szCs w:val="24"/>
              </w:rPr>
              <w:t xml:space="preserve">LURAH </w:t>
            </w:r>
            <w:r w:rsidR="00281A95">
              <w:rPr>
                <w:rFonts w:ascii="Bookman Old Style" w:hAnsi="Bookman Old Style"/>
                <w:bCs/>
                <w:sz w:val="24"/>
                <w:szCs w:val="24"/>
              </w:rPr>
              <w:t>GIRIMULYO</w:t>
            </w:r>
            <w:r w:rsidRPr="00E1685F">
              <w:rPr>
                <w:rFonts w:ascii="Bookman Old Style" w:hAnsi="Bookman Old Style"/>
                <w:bCs/>
                <w:sz w:val="24"/>
                <w:szCs w:val="24"/>
              </w:rPr>
              <w:t>,</w:t>
            </w:r>
          </w:p>
          <w:p w14:paraId="3236D4B5" w14:textId="156EC4C5" w:rsidR="00284C0C" w:rsidRPr="00E1685F" w:rsidRDefault="00750A36" w:rsidP="00750A36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ttd</w:t>
            </w:r>
            <w:proofErr w:type="spellEnd"/>
          </w:p>
          <w:p w14:paraId="7C8AE576" w14:textId="1D9F6E70" w:rsidR="00284C0C" w:rsidRPr="00E1685F" w:rsidRDefault="00284C0C" w:rsidP="001D203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E1685F">
              <w:rPr>
                <w:rFonts w:ascii="Bookman Old Style" w:hAnsi="Bookman Old Style"/>
                <w:b/>
                <w:sz w:val="24"/>
                <w:szCs w:val="24"/>
              </w:rPr>
              <w:t xml:space="preserve">          </w:t>
            </w:r>
            <w:r w:rsidR="00281A95">
              <w:rPr>
                <w:rFonts w:ascii="Bookman Old Style" w:hAnsi="Bookman Old Style"/>
                <w:b/>
                <w:sz w:val="24"/>
                <w:szCs w:val="24"/>
              </w:rPr>
              <w:t>SUNU RAHARJO</w:t>
            </w:r>
          </w:p>
        </w:tc>
      </w:tr>
      <w:tr w:rsidR="00284C0C" w:rsidRPr="00E1685F" w14:paraId="54B3F6F7" w14:textId="77777777" w:rsidTr="00243AEF">
        <w:trPr>
          <w:trHeight w:val="2169"/>
          <w:jc w:val="center"/>
        </w:trPr>
        <w:tc>
          <w:tcPr>
            <w:tcW w:w="4759" w:type="dxa"/>
          </w:tcPr>
          <w:p w14:paraId="3405B06D" w14:textId="17AD1238" w:rsidR="00284C0C" w:rsidRPr="00E1685F" w:rsidRDefault="00284C0C" w:rsidP="001D203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Diundangkan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r w:rsidR="00281A95">
              <w:rPr>
                <w:rFonts w:ascii="Bookman Old Style" w:hAnsi="Bookman Old Style"/>
                <w:sz w:val="24"/>
                <w:szCs w:val="24"/>
              </w:rPr>
              <w:t>GIRIMULYO</w:t>
            </w:r>
          </w:p>
          <w:p w14:paraId="594E0E5A" w14:textId="38FA4219" w:rsidR="00284C0C" w:rsidRPr="00E1685F" w:rsidRDefault="00284C0C" w:rsidP="001D2033">
            <w:pPr>
              <w:spacing w:line="360" w:lineRule="auto"/>
              <w:ind w:left="34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Pada</w:t>
            </w:r>
            <w:proofErr w:type="spellEnd"/>
            <w:r w:rsidRPr="00E1685F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1685F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="00214F6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306E8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proofErr w:type="spellStart"/>
            <w:r w:rsidR="002E2CCF">
              <w:rPr>
                <w:rFonts w:ascii="Bookman Old Style" w:hAnsi="Bookman Old Style"/>
                <w:sz w:val="24"/>
                <w:szCs w:val="24"/>
              </w:rPr>
              <w:t>Juni</w:t>
            </w:r>
            <w:proofErr w:type="spellEnd"/>
            <w:r w:rsidR="002C5D7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14F6E">
              <w:rPr>
                <w:rFonts w:ascii="Bookman Old Style" w:hAnsi="Bookman Old Style"/>
                <w:sz w:val="24"/>
                <w:szCs w:val="24"/>
              </w:rPr>
              <w:t>2023</w:t>
            </w:r>
          </w:p>
          <w:p w14:paraId="0F3A9CBE" w14:textId="59C301E6" w:rsidR="00284C0C" w:rsidRPr="008E3C19" w:rsidRDefault="00284C0C" w:rsidP="008E3C19">
            <w:pPr>
              <w:spacing w:line="360" w:lineRule="auto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r w:rsidRPr="00E1685F">
              <w:rPr>
                <w:rFonts w:ascii="Bookman Old Style" w:hAnsi="Bookman Old Style"/>
                <w:bCs/>
                <w:sz w:val="24"/>
                <w:szCs w:val="24"/>
              </w:rPr>
              <w:t xml:space="preserve">CARIK </w:t>
            </w:r>
            <w:r w:rsidR="00281A95">
              <w:rPr>
                <w:rFonts w:ascii="Bookman Old Style" w:hAnsi="Bookman Old Style"/>
                <w:bCs/>
                <w:sz w:val="24"/>
                <w:szCs w:val="24"/>
              </w:rPr>
              <w:t>GIRIMULYO</w:t>
            </w:r>
            <w:r w:rsidRPr="00E1685F">
              <w:rPr>
                <w:rFonts w:ascii="Bookman Old Style" w:hAnsi="Bookman Old Style"/>
                <w:bCs/>
                <w:sz w:val="24"/>
                <w:szCs w:val="24"/>
              </w:rPr>
              <w:t>,</w:t>
            </w:r>
          </w:p>
          <w:p w14:paraId="569BEA8E" w14:textId="77777777" w:rsidR="00284C0C" w:rsidRPr="00E1685F" w:rsidRDefault="00284C0C" w:rsidP="001D2033">
            <w:pPr>
              <w:spacing w:line="360" w:lineRule="auto"/>
              <w:ind w:left="176"/>
              <w:jc w:val="center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</w:p>
          <w:p w14:paraId="36823901" w14:textId="449AD46C" w:rsidR="00284C0C" w:rsidRPr="00E1685F" w:rsidRDefault="00AE1243" w:rsidP="001D2033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P A R Y A N I</w:t>
            </w:r>
          </w:p>
        </w:tc>
        <w:tc>
          <w:tcPr>
            <w:tcW w:w="5134" w:type="dxa"/>
          </w:tcPr>
          <w:p w14:paraId="3CD1B906" w14:textId="77777777" w:rsidR="00284C0C" w:rsidRPr="00E1685F" w:rsidRDefault="00284C0C" w:rsidP="001D2033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9CAF443" w14:textId="59EF6175" w:rsidR="00384160" w:rsidRPr="002C5D78" w:rsidRDefault="00214F6E" w:rsidP="002C5D78">
      <w:pPr>
        <w:pStyle w:val="BodyText"/>
        <w:spacing w:line="360" w:lineRule="auto"/>
        <w:rPr>
          <w:rFonts w:ascii="Bookman Old Style" w:hAnsi="Bookman Old Style"/>
          <w:bCs/>
          <w:sz w:val="24"/>
          <w:szCs w:val="24"/>
        </w:rPr>
        <w:sectPr w:rsidR="00384160" w:rsidRPr="002C5D78" w:rsidSect="001D2033">
          <w:pgSz w:w="11907" w:h="18711" w:code="127"/>
          <w:pgMar w:top="1077" w:right="851" w:bottom="1077" w:left="1134" w:header="709" w:footer="709" w:gutter="0"/>
          <w:cols w:space="708"/>
          <w:docGrid w:linePitch="360"/>
        </w:sectPr>
      </w:pPr>
      <w:r>
        <w:rPr>
          <w:rFonts w:ascii="Bookman Old Style" w:hAnsi="Bookman Old Style"/>
          <w:bCs/>
          <w:sz w:val="24"/>
          <w:szCs w:val="24"/>
        </w:rPr>
        <w:t>BERITA KALURAHAN</w:t>
      </w:r>
      <w:r w:rsidR="00284C0C" w:rsidRPr="00E1685F">
        <w:rPr>
          <w:rFonts w:ascii="Bookman Old Style" w:hAnsi="Bookman Old Style"/>
          <w:bCs/>
          <w:sz w:val="24"/>
          <w:szCs w:val="24"/>
          <w:lang w:val="id-ID"/>
        </w:rPr>
        <w:t xml:space="preserve"> </w:t>
      </w:r>
      <w:r w:rsidR="00281A95">
        <w:rPr>
          <w:rFonts w:ascii="Bookman Old Style" w:hAnsi="Bookman Old Style"/>
          <w:bCs/>
          <w:sz w:val="24"/>
          <w:szCs w:val="24"/>
        </w:rPr>
        <w:t>GIRIMULYO</w:t>
      </w:r>
      <w:r w:rsidR="00284C0C" w:rsidRPr="00E1685F">
        <w:rPr>
          <w:rFonts w:ascii="Bookman Old Style" w:hAnsi="Bookman Old Style"/>
          <w:bCs/>
          <w:sz w:val="24"/>
          <w:szCs w:val="24"/>
          <w:lang w:val="id-ID"/>
        </w:rPr>
        <w:t xml:space="preserve"> TAHUN 202</w:t>
      </w:r>
      <w:r w:rsidR="00284C0C">
        <w:rPr>
          <w:rFonts w:ascii="Bookman Old Style" w:hAnsi="Bookman Old Style"/>
          <w:bCs/>
          <w:sz w:val="24"/>
          <w:szCs w:val="24"/>
        </w:rPr>
        <w:t>3</w:t>
      </w:r>
      <w:r w:rsidR="00284C0C" w:rsidRPr="00E1685F">
        <w:rPr>
          <w:rFonts w:ascii="Bookman Old Style" w:hAnsi="Bookman Old Style"/>
          <w:bCs/>
          <w:sz w:val="24"/>
          <w:szCs w:val="24"/>
          <w:lang w:val="id-ID"/>
        </w:rPr>
        <w:t xml:space="preserve"> NOMOR </w:t>
      </w:r>
      <w:r w:rsidR="000306E8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290CF0C6" w14:textId="77777777" w:rsidR="006E6621" w:rsidRPr="00BD7A03" w:rsidRDefault="006E6621" w:rsidP="00BD7A03">
      <w:pPr>
        <w:pStyle w:val="NoSpacing"/>
        <w:spacing w:line="276" w:lineRule="auto"/>
        <w:ind w:left="7920"/>
        <w:jc w:val="both"/>
        <w:rPr>
          <w:rFonts w:ascii="Bookman Old Style" w:hAnsi="Bookman Old Style"/>
          <w:bCs/>
          <w:sz w:val="24"/>
          <w:szCs w:val="24"/>
        </w:rPr>
      </w:pPr>
      <w:r w:rsidRPr="00BD7A03">
        <w:rPr>
          <w:rFonts w:ascii="Bookman Old Style" w:hAnsi="Bookman Old Style"/>
          <w:bCs/>
          <w:sz w:val="24"/>
          <w:szCs w:val="24"/>
          <w:lang w:val="id-ID"/>
        </w:rPr>
        <w:lastRenderedPageBreak/>
        <w:t>LAMPIRAN</w:t>
      </w:r>
    </w:p>
    <w:p w14:paraId="707D9B77" w14:textId="4C8C6A83" w:rsidR="006E6621" w:rsidRPr="00BD7A03" w:rsidRDefault="006E6621" w:rsidP="00BD7A03">
      <w:pPr>
        <w:pStyle w:val="NoSpacing"/>
        <w:spacing w:line="276" w:lineRule="auto"/>
        <w:ind w:left="7920"/>
        <w:jc w:val="both"/>
        <w:rPr>
          <w:rFonts w:ascii="Bookman Old Style" w:hAnsi="Bookman Old Style"/>
          <w:bCs/>
          <w:sz w:val="24"/>
          <w:szCs w:val="24"/>
        </w:rPr>
      </w:pPr>
      <w:r w:rsidRPr="00BD7A03">
        <w:rPr>
          <w:rFonts w:ascii="Bookman Old Style" w:hAnsi="Bookman Old Style"/>
          <w:bCs/>
          <w:sz w:val="24"/>
          <w:szCs w:val="24"/>
        </w:rPr>
        <w:t xml:space="preserve">PERATURAN LURAH </w:t>
      </w:r>
      <w:r w:rsidR="00281A95" w:rsidRPr="00BD7A03">
        <w:rPr>
          <w:rFonts w:ascii="Bookman Old Style" w:hAnsi="Bookman Old Style"/>
          <w:bCs/>
          <w:sz w:val="24"/>
          <w:szCs w:val="24"/>
        </w:rPr>
        <w:t>GIRIMULYO</w:t>
      </w:r>
    </w:p>
    <w:p w14:paraId="1DC225A2" w14:textId="228C6A17" w:rsidR="006E6621" w:rsidRPr="00BD7A03" w:rsidRDefault="006E6621" w:rsidP="00BD7A03">
      <w:pPr>
        <w:pStyle w:val="NoSpacing"/>
        <w:spacing w:line="276" w:lineRule="auto"/>
        <w:ind w:left="7920"/>
        <w:jc w:val="both"/>
        <w:rPr>
          <w:rFonts w:ascii="Bookman Old Style" w:hAnsi="Bookman Old Style"/>
          <w:bCs/>
          <w:sz w:val="24"/>
          <w:szCs w:val="24"/>
        </w:rPr>
      </w:pPr>
      <w:proofErr w:type="gramStart"/>
      <w:r w:rsidRPr="00BD7A03">
        <w:rPr>
          <w:rFonts w:ascii="Bookman Old Style" w:hAnsi="Bookman Old Style"/>
          <w:bCs/>
          <w:sz w:val="24"/>
          <w:szCs w:val="24"/>
        </w:rPr>
        <w:t xml:space="preserve">NOMOR </w:t>
      </w:r>
      <w:r w:rsidR="002C5D78" w:rsidRPr="00BD7A03">
        <w:rPr>
          <w:rFonts w:ascii="Bookman Old Style" w:hAnsi="Bookman Old Style"/>
          <w:bCs/>
          <w:sz w:val="24"/>
          <w:szCs w:val="24"/>
        </w:rPr>
        <w:t xml:space="preserve"> </w:t>
      </w:r>
      <w:r w:rsidR="002E2CCF" w:rsidRPr="00BD7A03">
        <w:rPr>
          <w:rFonts w:ascii="Bookman Old Style" w:hAnsi="Bookman Old Style"/>
          <w:bCs/>
          <w:sz w:val="24"/>
          <w:szCs w:val="24"/>
        </w:rPr>
        <w:t>6</w:t>
      </w:r>
      <w:proofErr w:type="gramEnd"/>
      <w:r w:rsidRPr="00BD7A03">
        <w:rPr>
          <w:rFonts w:ascii="Bookman Old Style" w:hAnsi="Bookman Old Style"/>
          <w:bCs/>
          <w:sz w:val="24"/>
          <w:szCs w:val="24"/>
        </w:rPr>
        <w:t xml:space="preserve"> TAHUN 2023</w:t>
      </w:r>
    </w:p>
    <w:p w14:paraId="3C2A8601" w14:textId="77777777" w:rsidR="006E6621" w:rsidRPr="00BD7A03" w:rsidRDefault="006E6621" w:rsidP="00BD7A03">
      <w:pPr>
        <w:pStyle w:val="NoSpacing"/>
        <w:spacing w:line="276" w:lineRule="auto"/>
        <w:ind w:left="7920"/>
        <w:jc w:val="both"/>
        <w:rPr>
          <w:rFonts w:ascii="Bookman Old Style" w:hAnsi="Bookman Old Style"/>
          <w:bCs/>
          <w:sz w:val="24"/>
          <w:szCs w:val="24"/>
        </w:rPr>
      </w:pPr>
      <w:r w:rsidRPr="00BD7A03">
        <w:rPr>
          <w:rFonts w:ascii="Bookman Old Style" w:hAnsi="Bookman Old Style"/>
          <w:bCs/>
          <w:sz w:val="24"/>
          <w:szCs w:val="24"/>
        </w:rPr>
        <w:t>TENTANG</w:t>
      </w:r>
    </w:p>
    <w:p w14:paraId="266FE4C4" w14:textId="4F71F75D" w:rsidR="006E6621" w:rsidRPr="00BD7A03" w:rsidRDefault="002E2CCF" w:rsidP="00BD7A03">
      <w:pPr>
        <w:pStyle w:val="NoSpacing"/>
        <w:spacing w:line="276" w:lineRule="auto"/>
        <w:ind w:left="7920"/>
        <w:jc w:val="both"/>
        <w:rPr>
          <w:rFonts w:ascii="Bookman Old Style" w:hAnsi="Bookman Old Style"/>
          <w:bCs/>
          <w:sz w:val="24"/>
          <w:szCs w:val="24"/>
        </w:rPr>
      </w:pPr>
      <w:r w:rsidRPr="00BD7A03">
        <w:rPr>
          <w:rFonts w:ascii="Bookman Old Style" w:hAnsi="Bookman Old Style"/>
          <w:bCs/>
          <w:sz w:val="24"/>
          <w:szCs w:val="24"/>
        </w:rPr>
        <w:t>PERUBAHAN</w:t>
      </w:r>
      <w:r w:rsidR="00BD7A03" w:rsidRPr="00BD7A03">
        <w:rPr>
          <w:rFonts w:ascii="Bookman Old Style" w:hAnsi="Bookman Old Style"/>
          <w:bCs/>
          <w:sz w:val="24"/>
          <w:szCs w:val="24"/>
        </w:rPr>
        <w:t xml:space="preserve"> LAMPIRAN PERATURAN LURAH NOMOR 3 TAHUN 2023 TENTANG </w:t>
      </w:r>
      <w:r w:rsidRPr="00BD7A03">
        <w:rPr>
          <w:rFonts w:ascii="Bookman Old Style" w:hAnsi="Bookman Old Style"/>
          <w:bCs/>
          <w:sz w:val="24"/>
          <w:szCs w:val="24"/>
        </w:rPr>
        <w:t xml:space="preserve"> </w:t>
      </w:r>
      <w:r w:rsidR="006E6621" w:rsidRPr="00BD7A03">
        <w:rPr>
          <w:rFonts w:ascii="Bookman Old Style" w:hAnsi="Bookman Old Style"/>
          <w:bCs/>
          <w:sz w:val="24"/>
          <w:szCs w:val="24"/>
        </w:rPr>
        <w:t xml:space="preserve">TATA TERTIB PENJARINGAN DAN PENYARINGAN </w:t>
      </w:r>
      <w:r w:rsidR="006E6621" w:rsidRPr="00BD7A03">
        <w:rPr>
          <w:rFonts w:ascii="Bookman Old Style" w:hAnsi="Bookman Old Style"/>
          <w:bCs/>
          <w:sz w:val="24"/>
          <w:szCs w:val="24"/>
          <w:lang w:val="id-ID"/>
        </w:rPr>
        <w:t>ATAU SELEKSI</w:t>
      </w:r>
      <w:r w:rsidR="00BD7A03">
        <w:rPr>
          <w:rFonts w:ascii="Bookman Old Style" w:hAnsi="Bookman Old Style"/>
          <w:bCs/>
          <w:sz w:val="24"/>
          <w:szCs w:val="24"/>
        </w:rPr>
        <w:t xml:space="preserve"> </w:t>
      </w:r>
      <w:r w:rsidR="006E6621" w:rsidRPr="00BD7A03">
        <w:rPr>
          <w:rFonts w:ascii="Bookman Old Style" w:hAnsi="Bookman Old Style"/>
          <w:bCs/>
          <w:sz w:val="24"/>
          <w:szCs w:val="24"/>
        </w:rPr>
        <w:t xml:space="preserve">CALON PAMONG KALURAHAN (DUKUH </w:t>
      </w:r>
      <w:r w:rsidR="00281A95" w:rsidRPr="00BD7A03">
        <w:rPr>
          <w:rFonts w:ascii="Bookman Old Style" w:hAnsi="Bookman Old Style"/>
          <w:bCs/>
          <w:sz w:val="24"/>
          <w:szCs w:val="24"/>
        </w:rPr>
        <w:t>WINTAOS</w:t>
      </w:r>
      <w:r w:rsidR="006E6621" w:rsidRPr="00BD7A03">
        <w:rPr>
          <w:rFonts w:ascii="Bookman Old Style" w:hAnsi="Bookman Old Style"/>
          <w:bCs/>
          <w:sz w:val="24"/>
          <w:szCs w:val="24"/>
        </w:rPr>
        <w:t>)</w:t>
      </w:r>
    </w:p>
    <w:p w14:paraId="23367C6D" w14:textId="43E218FF" w:rsidR="006E6621" w:rsidRPr="00BD7A03" w:rsidRDefault="006E6621" w:rsidP="00BD7A03">
      <w:pPr>
        <w:pStyle w:val="NoSpacing"/>
        <w:spacing w:line="276" w:lineRule="auto"/>
        <w:ind w:left="7920"/>
        <w:jc w:val="both"/>
        <w:rPr>
          <w:rFonts w:ascii="Bookman Old Style" w:hAnsi="Bookman Old Style"/>
          <w:bCs/>
          <w:sz w:val="24"/>
          <w:szCs w:val="24"/>
        </w:rPr>
      </w:pPr>
      <w:r w:rsidRPr="00BD7A03">
        <w:rPr>
          <w:rFonts w:ascii="Bookman Old Style" w:hAnsi="Bookman Old Style"/>
          <w:bCs/>
          <w:sz w:val="24"/>
          <w:szCs w:val="24"/>
        </w:rPr>
        <w:t xml:space="preserve">KALURAHAN </w:t>
      </w:r>
      <w:r w:rsidR="00281A95" w:rsidRPr="00BD7A03">
        <w:rPr>
          <w:rFonts w:ascii="Bookman Old Style" w:hAnsi="Bookman Old Style"/>
          <w:bCs/>
          <w:sz w:val="24"/>
          <w:szCs w:val="24"/>
        </w:rPr>
        <w:t>GIRIMULYO</w:t>
      </w:r>
      <w:r w:rsidRPr="00BD7A03">
        <w:rPr>
          <w:rFonts w:ascii="Bookman Old Style" w:hAnsi="Bookman Old Style"/>
          <w:bCs/>
          <w:sz w:val="24"/>
          <w:szCs w:val="24"/>
        </w:rPr>
        <w:t xml:space="preserve"> KAPANEWON</w:t>
      </w:r>
      <w:r w:rsidR="00BD7A03">
        <w:rPr>
          <w:rFonts w:ascii="Bookman Old Style" w:hAnsi="Bookman Old Style"/>
          <w:bCs/>
          <w:sz w:val="24"/>
          <w:szCs w:val="24"/>
        </w:rPr>
        <w:t xml:space="preserve"> PANGGANG KABUPATEN GUNUNGKIDUL </w:t>
      </w:r>
      <w:r w:rsidRPr="00BD7A03">
        <w:rPr>
          <w:rFonts w:ascii="Bookman Old Style" w:hAnsi="Bookman Old Style"/>
          <w:bCs/>
          <w:sz w:val="24"/>
          <w:szCs w:val="24"/>
        </w:rPr>
        <w:t>TAHUN 2023</w:t>
      </w:r>
    </w:p>
    <w:p w14:paraId="6668BFC6" w14:textId="77777777" w:rsidR="006E6621" w:rsidRDefault="006E6621" w:rsidP="00BD7A03">
      <w:pPr>
        <w:jc w:val="both"/>
        <w:rPr>
          <w:rFonts w:ascii="Bookman Old Style" w:hAnsi="Bookman Old Style"/>
          <w:sz w:val="24"/>
          <w:szCs w:val="24"/>
        </w:rPr>
      </w:pPr>
    </w:p>
    <w:p w14:paraId="28DCF106" w14:textId="70757DD1" w:rsidR="00284C0C" w:rsidRPr="00905FA9" w:rsidRDefault="006E6621" w:rsidP="006E6621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05FA9">
        <w:rPr>
          <w:rFonts w:ascii="Bookman Old Style" w:hAnsi="Bookman Old Style"/>
          <w:b/>
          <w:bCs/>
          <w:sz w:val="24"/>
          <w:szCs w:val="24"/>
        </w:rPr>
        <w:t>JADWAL PELAKSANAAN KEGIATAN</w:t>
      </w:r>
    </w:p>
    <w:p w14:paraId="4E5E8376" w14:textId="1AE620AF" w:rsidR="006E6621" w:rsidRDefault="006E6621" w:rsidP="006E6621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5309" w:type="dxa"/>
        <w:tblInd w:w="562" w:type="dxa"/>
        <w:tblLook w:val="04A0" w:firstRow="1" w:lastRow="0" w:firstColumn="1" w:lastColumn="0" w:noHBand="0" w:noVBand="1"/>
      </w:tblPr>
      <w:tblGrid>
        <w:gridCol w:w="709"/>
        <w:gridCol w:w="6804"/>
        <w:gridCol w:w="2552"/>
        <w:gridCol w:w="2551"/>
        <w:gridCol w:w="2693"/>
      </w:tblGrid>
      <w:tr w:rsidR="006E6621" w:rsidRPr="002E2CCF" w14:paraId="1725D7B5" w14:textId="77777777" w:rsidTr="00801F7B">
        <w:tc>
          <w:tcPr>
            <w:tcW w:w="709" w:type="dxa"/>
            <w:vAlign w:val="center"/>
          </w:tcPr>
          <w:p w14:paraId="122C1306" w14:textId="77777777" w:rsidR="006E6621" w:rsidRPr="002613FB" w:rsidRDefault="006E6621" w:rsidP="001D203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FE27DCF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TAHAPAN</w:t>
            </w:r>
          </w:p>
        </w:tc>
        <w:tc>
          <w:tcPr>
            <w:tcW w:w="2552" w:type="dxa"/>
            <w:vAlign w:val="center"/>
          </w:tcPr>
          <w:p w14:paraId="6F01439D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TANPA PERPANJANGAN</w:t>
            </w:r>
          </w:p>
        </w:tc>
        <w:tc>
          <w:tcPr>
            <w:tcW w:w="2551" w:type="dxa"/>
            <w:vAlign w:val="center"/>
          </w:tcPr>
          <w:p w14:paraId="1E8BE0F0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DENGAN PERPANJANGAN I</w:t>
            </w:r>
          </w:p>
        </w:tc>
        <w:tc>
          <w:tcPr>
            <w:tcW w:w="2693" w:type="dxa"/>
          </w:tcPr>
          <w:p w14:paraId="77411740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DENGAN PERPANJANGAN II</w:t>
            </w:r>
          </w:p>
        </w:tc>
      </w:tr>
      <w:tr w:rsidR="006E6621" w:rsidRPr="002E2CCF" w14:paraId="16A68453" w14:textId="77777777" w:rsidTr="00801F7B">
        <w:tc>
          <w:tcPr>
            <w:tcW w:w="709" w:type="dxa"/>
          </w:tcPr>
          <w:p w14:paraId="21D0EC22" w14:textId="77777777" w:rsidR="006E6621" w:rsidRPr="002E2CCF" w:rsidRDefault="006E6621" w:rsidP="001D2033">
            <w:pPr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66FFA2B9" w14:textId="77777777" w:rsidR="006E6621" w:rsidRPr="002E2CCF" w:rsidRDefault="006E6621" w:rsidP="006E6621">
            <w:pPr>
              <w:pStyle w:val="ListParagraph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TAHAP PEMBENTUKAN PANITIA DAN PENGUMUMAN</w:t>
            </w:r>
          </w:p>
        </w:tc>
        <w:tc>
          <w:tcPr>
            <w:tcW w:w="2552" w:type="dxa"/>
            <w:shd w:val="clear" w:color="auto" w:fill="auto"/>
          </w:tcPr>
          <w:p w14:paraId="78129342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7BA83512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7F08FB88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17BD110F" w14:textId="77777777" w:rsidTr="00801F7B">
        <w:tc>
          <w:tcPr>
            <w:tcW w:w="709" w:type="dxa"/>
          </w:tcPr>
          <w:p w14:paraId="0D2F17A2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04" w:type="dxa"/>
          </w:tcPr>
          <w:p w14:paraId="62AA4D29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Pembentukan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Panitia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Penjaringan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A5EF749" w14:textId="62AA2B07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Maret</w:t>
            </w:r>
            <w:proofErr w:type="spellEnd"/>
            <w:r w:rsidR="006E6621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684179BE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32E86024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088220A0" w14:textId="77777777" w:rsidTr="00801F7B">
        <w:tc>
          <w:tcPr>
            <w:tcW w:w="709" w:type="dxa"/>
          </w:tcPr>
          <w:p w14:paraId="4B4426F8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804" w:type="dxa"/>
          </w:tcPr>
          <w:p w14:paraId="1097CC9E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  <w:lang w:eastAsia="en-ID"/>
              </w:rPr>
              <w:t>Penyusunan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  <w:lang w:eastAsia="en-ID"/>
              </w:rPr>
              <w:t xml:space="preserve"> Program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  <w:lang w:eastAsia="en-ID"/>
              </w:rPr>
              <w:t>kerja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  <w:lang w:eastAsia="en-ID"/>
              </w:rPr>
              <w:t xml:space="preserve">, Tata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  <w:lang w:eastAsia="en-ID"/>
              </w:rPr>
              <w:t>Tertib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  <w:lang w:eastAsia="en-ID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  <w:lang w:eastAsia="en-ID"/>
              </w:rPr>
              <w:t>Pengisian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  <w:lang w:eastAsia="en-ID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  <w:lang w:eastAsia="en-ID"/>
              </w:rPr>
              <w:t>Pamong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  <w:lang w:eastAsia="en-ID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A9178AE" w14:textId="53DC2B0E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26 Maret-5 April</w:t>
            </w:r>
            <w:r w:rsidR="006E6621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29CF764A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16F9CEE0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17828E8C" w14:textId="77777777" w:rsidTr="00801F7B">
        <w:tc>
          <w:tcPr>
            <w:tcW w:w="709" w:type="dxa"/>
          </w:tcPr>
          <w:p w14:paraId="032A44EA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804" w:type="dxa"/>
          </w:tcPr>
          <w:p w14:paraId="07A26D9F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Sosialisasi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dan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Pengumuman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D543178" w14:textId="3859F016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6 -14 April 2023</w:t>
            </w:r>
          </w:p>
        </w:tc>
        <w:tc>
          <w:tcPr>
            <w:tcW w:w="2551" w:type="dxa"/>
            <w:shd w:val="clear" w:color="auto" w:fill="auto"/>
          </w:tcPr>
          <w:p w14:paraId="21FACF15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DE724FB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2374C318" w14:textId="77777777" w:rsidTr="00801F7B">
        <w:tc>
          <w:tcPr>
            <w:tcW w:w="709" w:type="dxa"/>
          </w:tcPr>
          <w:p w14:paraId="06A350C7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425E9372" w14:textId="77777777" w:rsidR="006E6621" w:rsidRPr="002E2CCF" w:rsidRDefault="006E6621" w:rsidP="006E6621">
            <w:pPr>
              <w:pStyle w:val="ListParagraph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TAHAP PENDAFTARAN</w:t>
            </w:r>
          </w:p>
        </w:tc>
        <w:tc>
          <w:tcPr>
            <w:tcW w:w="2552" w:type="dxa"/>
            <w:shd w:val="clear" w:color="auto" w:fill="auto"/>
          </w:tcPr>
          <w:p w14:paraId="414B5C3F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031EC2F1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4E295A29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30FB2CBA" w14:textId="77777777" w:rsidTr="00801F7B">
        <w:tc>
          <w:tcPr>
            <w:tcW w:w="709" w:type="dxa"/>
          </w:tcPr>
          <w:p w14:paraId="516D4549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804" w:type="dxa"/>
          </w:tcPr>
          <w:p w14:paraId="6807EBFE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Masa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Pendaftaran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2F54D63" w14:textId="470C27A6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8-16 April 2023</w:t>
            </w:r>
          </w:p>
        </w:tc>
        <w:tc>
          <w:tcPr>
            <w:tcW w:w="2551" w:type="dxa"/>
            <w:shd w:val="clear" w:color="auto" w:fill="auto"/>
          </w:tcPr>
          <w:p w14:paraId="67A687D5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7AB5F168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46A209D7" w14:textId="77777777" w:rsidTr="00801F7B">
        <w:tc>
          <w:tcPr>
            <w:tcW w:w="709" w:type="dxa"/>
          </w:tcPr>
          <w:p w14:paraId="2EEF9E7C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804" w:type="dxa"/>
          </w:tcPr>
          <w:p w14:paraId="399FB664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Masa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Perpanjangan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Pendaftaran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F24EEC6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06E8F09C" w14:textId="08372827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17 Mei – 7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31633982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7DB0FD54" w14:textId="77777777" w:rsidTr="00801F7B">
        <w:trPr>
          <w:trHeight w:val="281"/>
        </w:trPr>
        <w:tc>
          <w:tcPr>
            <w:tcW w:w="709" w:type="dxa"/>
          </w:tcPr>
          <w:p w14:paraId="5160603C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7958C38C" w14:textId="77777777" w:rsidR="006E6621" w:rsidRPr="002E2CCF" w:rsidRDefault="006E6621" w:rsidP="006E6621">
            <w:pPr>
              <w:pStyle w:val="ListParagraph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TAHAP PENELITIAN ADMINISTRASI</w:t>
            </w:r>
          </w:p>
        </w:tc>
        <w:tc>
          <w:tcPr>
            <w:tcW w:w="2552" w:type="dxa"/>
            <w:shd w:val="clear" w:color="auto" w:fill="auto"/>
          </w:tcPr>
          <w:p w14:paraId="5D52C553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4B68D78B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1021D9E6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64A14935" w14:textId="77777777" w:rsidTr="00801F7B">
        <w:trPr>
          <w:trHeight w:val="277"/>
        </w:trPr>
        <w:tc>
          <w:tcPr>
            <w:tcW w:w="709" w:type="dxa"/>
          </w:tcPr>
          <w:p w14:paraId="09F3893D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6804" w:type="dxa"/>
          </w:tcPr>
          <w:p w14:paraId="5EE4973D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Penelitian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administrasi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pelamar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28AF434" w14:textId="43C7F8A6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17-22 Mei 2023</w:t>
            </w:r>
          </w:p>
        </w:tc>
        <w:tc>
          <w:tcPr>
            <w:tcW w:w="2551" w:type="dxa"/>
            <w:shd w:val="clear" w:color="auto" w:fill="auto"/>
          </w:tcPr>
          <w:p w14:paraId="27C717BA" w14:textId="699AD67D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1BE61430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62556968" w14:textId="77777777" w:rsidTr="00801F7B">
        <w:trPr>
          <w:trHeight w:val="277"/>
        </w:trPr>
        <w:tc>
          <w:tcPr>
            <w:tcW w:w="709" w:type="dxa"/>
          </w:tcPr>
          <w:p w14:paraId="1A8252F1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6804" w:type="dxa"/>
          </w:tcPr>
          <w:p w14:paraId="14B4B57B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Perpanjangan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waktu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pendaftaran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3A2DF8F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4A6773C6" w14:textId="0A296A29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8-12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7DD15276" w14:textId="522DBA38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23-31 Mei 2023</w:t>
            </w:r>
          </w:p>
        </w:tc>
      </w:tr>
      <w:tr w:rsidR="002F26C8" w:rsidRPr="002E2CCF" w14:paraId="31EDC6CF" w14:textId="77777777" w:rsidTr="00801F7B">
        <w:trPr>
          <w:trHeight w:val="277"/>
        </w:trPr>
        <w:tc>
          <w:tcPr>
            <w:tcW w:w="709" w:type="dxa"/>
          </w:tcPr>
          <w:p w14:paraId="3C554F76" w14:textId="09F0B12B" w:rsidR="002F26C8" w:rsidRPr="002E2CCF" w:rsidRDefault="002F26C8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6804" w:type="dxa"/>
          </w:tcPr>
          <w:p w14:paraId="2FD62335" w14:textId="3F6B68D0" w:rsidR="002F26C8" w:rsidRPr="002E2CCF" w:rsidRDefault="002F26C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Penelitian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administrasi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pelamar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Perpanjangan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II)</w:t>
            </w:r>
          </w:p>
        </w:tc>
        <w:tc>
          <w:tcPr>
            <w:tcW w:w="2552" w:type="dxa"/>
            <w:shd w:val="clear" w:color="auto" w:fill="auto"/>
          </w:tcPr>
          <w:p w14:paraId="45116AB7" w14:textId="77777777" w:rsidR="002F26C8" w:rsidRPr="002E2CCF" w:rsidRDefault="002F26C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4837CCBD" w14:textId="77777777" w:rsidR="002F26C8" w:rsidRPr="002E2CCF" w:rsidRDefault="002F26C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1FB65BD5" w14:textId="0ECED195" w:rsidR="002F26C8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1-5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4A311CF8" w14:textId="77777777" w:rsidTr="00801F7B">
        <w:trPr>
          <w:trHeight w:val="277"/>
        </w:trPr>
        <w:tc>
          <w:tcPr>
            <w:tcW w:w="709" w:type="dxa"/>
          </w:tcPr>
          <w:p w14:paraId="01B9B465" w14:textId="452AC90A" w:rsidR="006E6621" w:rsidRPr="002E2CCF" w:rsidRDefault="002F26C8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6804" w:type="dxa"/>
          </w:tcPr>
          <w:p w14:paraId="4C4A3299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Laporan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Panitia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ke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Lurah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584025B" w14:textId="64404730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23 Mei 2023</w:t>
            </w:r>
          </w:p>
        </w:tc>
        <w:tc>
          <w:tcPr>
            <w:tcW w:w="2551" w:type="dxa"/>
            <w:shd w:val="clear" w:color="auto" w:fill="auto"/>
          </w:tcPr>
          <w:p w14:paraId="445B47AE" w14:textId="190B1425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13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7CD9CA41" w14:textId="74FFE2D2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6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6B5FB0C4" w14:textId="77777777" w:rsidTr="00801F7B">
        <w:trPr>
          <w:trHeight w:val="277"/>
        </w:trPr>
        <w:tc>
          <w:tcPr>
            <w:tcW w:w="709" w:type="dxa"/>
          </w:tcPr>
          <w:p w14:paraId="59312B96" w14:textId="66C6B04A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</w:t>
            </w:r>
            <w:r w:rsidR="00801F7B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804" w:type="dxa"/>
          </w:tcPr>
          <w:p w14:paraId="4E61FCFF" w14:textId="0C5827A8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Penerbitan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SK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Lurah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tentang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801F7B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Pembatalan</w:t>
            </w:r>
            <w:proofErr w:type="spellEnd"/>
            <w:r w:rsidR="00801F7B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pelaksanaan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penjaringan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dan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penyaringan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Pamong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Kalurahan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033A4DF" w14:textId="5ED084A3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24 Mei 2023</w:t>
            </w:r>
          </w:p>
        </w:tc>
        <w:tc>
          <w:tcPr>
            <w:tcW w:w="2551" w:type="dxa"/>
            <w:shd w:val="clear" w:color="auto" w:fill="auto"/>
          </w:tcPr>
          <w:p w14:paraId="7848B781" w14:textId="0E0A1CCA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14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18B4CE6B" w14:textId="7BB48E2B" w:rsidR="006E6621" w:rsidRPr="002E2CCF" w:rsidRDefault="000306E8" w:rsidP="001C2FC7">
            <w:pPr>
              <w:pStyle w:val="ListParagraph"/>
              <w:numPr>
                <w:ilvl w:val="0"/>
                <w:numId w:val="13"/>
              </w:num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1EEF2CE6" w14:textId="77777777" w:rsidTr="00801F7B">
        <w:trPr>
          <w:trHeight w:val="277"/>
        </w:trPr>
        <w:tc>
          <w:tcPr>
            <w:tcW w:w="709" w:type="dxa"/>
          </w:tcPr>
          <w:p w14:paraId="16DCAAE5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2A94C89E" w14:textId="77777777" w:rsidR="006E6621" w:rsidRPr="002E2CCF" w:rsidRDefault="006E6621" w:rsidP="001C2FC7">
            <w:pPr>
              <w:pStyle w:val="ListParagraph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TAHAP SELEKSI/UJIAN DAN PENGUMUMAN</w:t>
            </w:r>
          </w:p>
        </w:tc>
        <w:tc>
          <w:tcPr>
            <w:tcW w:w="2552" w:type="dxa"/>
            <w:shd w:val="clear" w:color="auto" w:fill="auto"/>
          </w:tcPr>
          <w:p w14:paraId="28E11C6F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5F0C894B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7EFBDA35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0262650B" w14:textId="77777777" w:rsidTr="00801F7B">
        <w:trPr>
          <w:trHeight w:val="277"/>
        </w:trPr>
        <w:tc>
          <w:tcPr>
            <w:tcW w:w="709" w:type="dxa"/>
          </w:tcPr>
          <w:p w14:paraId="589A40F4" w14:textId="34F76D86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</w:t>
            </w:r>
            <w:r w:rsidR="00801F7B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804" w:type="dxa"/>
          </w:tcPr>
          <w:p w14:paraId="30BAC2D5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Penetapan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Tim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Penguji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oleh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Lurah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7D13854" w14:textId="40EA3D10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006AA4EB" w14:textId="1F734FBB" w:rsidR="006E6621" w:rsidRPr="002E2CCF" w:rsidRDefault="001C2FC7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15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164579E8" w14:textId="3F83F941" w:rsidR="006E6621" w:rsidRPr="002E2CCF" w:rsidRDefault="001C2FC7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9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0836789E" w14:textId="77777777" w:rsidTr="00801F7B">
        <w:trPr>
          <w:trHeight w:val="277"/>
        </w:trPr>
        <w:tc>
          <w:tcPr>
            <w:tcW w:w="709" w:type="dxa"/>
          </w:tcPr>
          <w:p w14:paraId="13CB18F9" w14:textId="6BE4251C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</w:t>
            </w:r>
            <w:r w:rsidR="00801F7B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6804" w:type="dxa"/>
          </w:tcPr>
          <w:p w14:paraId="7189CC9B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Pembekalan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Tim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Penguji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E7B3BB9" w14:textId="1FE5EDA3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5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68AF0F88" w14:textId="41986073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16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1EF3C0C1" w14:textId="45CDB35B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12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3952C195" w14:textId="77777777" w:rsidTr="00801F7B">
        <w:trPr>
          <w:trHeight w:val="277"/>
        </w:trPr>
        <w:tc>
          <w:tcPr>
            <w:tcW w:w="709" w:type="dxa"/>
          </w:tcPr>
          <w:p w14:paraId="2CBE0A55" w14:textId="3C6C8050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</w:t>
            </w:r>
            <w:r w:rsidR="00801F7B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6804" w:type="dxa"/>
          </w:tcPr>
          <w:p w14:paraId="119F3CEB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Pembekalan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Peserta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Ujian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4F0B546" w14:textId="1D33AE8E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6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41671738" w14:textId="37F70CBF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19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2AF2A28D" w14:textId="5BBF8B0D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13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0243AEA7" w14:textId="77777777" w:rsidTr="00801F7B">
        <w:trPr>
          <w:trHeight w:val="277"/>
        </w:trPr>
        <w:tc>
          <w:tcPr>
            <w:tcW w:w="709" w:type="dxa"/>
          </w:tcPr>
          <w:p w14:paraId="36D93A1C" w14:textId="30B7B5ED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</w:t>
            </w:r>
            <w:r w:rsidR="00801F7B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6804" w:type="dxa"/>
          </w:tcPr>
          <w:p w14:paraId="46971ADD" w14:textId="77777777" w:rsidR="006E6621" w:rsidRPr="002E2CCF" w:rsidRDefault="006E6621" w:rsidP="006E6621">
            <w:pPr>
              <w:pStyle w:val="ListParagraph"/>
              <w:numPr>
                <w:ilvl w:val="0"/>
                <w:numId w:val="12"/>
              </w:numPr>
              <w:ind w:left="230" w:hanging="230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Karantina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Tim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Penguji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DEE7032" w14:textId="62BC454A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9-10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2F52F4D3" w14:textId="682EF421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23-24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1C870125" w14:textId="05174339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16-17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3EFB070F" w14:textId="77777777" w:rsidTr="00801F7B">
        <w:trPr>
          <w:trHeight w:val="277"/>
        </w:trPr>
        <w:tc>
          <w:tcPr>
            <w:tcW w:w="709" w:type="dxa"/>
          </w:tcPr>
          <w:p w14:paraId="798FF7B5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231EE00E" w14:textId="77777777" w:rsidR="006E6621" w:rsidRPr="002E2CCF" w:rsidRDefault="006E6621" w:rsidP="006E6621">
            <w:pPr>
              <w:pStyle w:val="ListParagraph"/>
              <w:numPr>
                <w:ilvl w:val="0"/>
                <w:numId w:val="12"/>
              </w:numPr>
              <w:ind w:left="230" w:hanging="230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Pelaksanaan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ujian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tertulis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dan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praktek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728648E2" w14:textId="1B5BD243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24A6F11A" w14:textId="1D80AFEB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24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337C349C" w14:textId="2CCFC004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17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1C2FC7" w:rsidRPr="002E2CCF" w14:paraId="1CD399B3" w14:textId="77777777" w:rsidTr="00801F7B">
        <w:trPr>
          <w:trHeight w:val="277"/>
        </w:trPr>
        <w:tc>
          <w:tcPr>
            <w:tcW w:w="709" w:type="dxa"/>
          </w:tcPr>
          <w:p w14:paraId="3F4AA1BE" w14:textId="77777777" w:rsidR="001C2FC7" w:rsidRPr="002E2CCF" w:rsidRDefault="001C2FC7" w:rsidP="001C2FC7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2D2BC0F4" w14:textId="77777777" w:rsidR="001C2FC7" w:rsidRPr="002E2CCF" w:rsidRDefault="001C2FC7" w:rsidP="001C2FC7">
            <w:pPr>
              <w:pStyle w:val="ListParagraph"/>
              <w:numPr>
                <w:ilvl w:val="0"/>
                <w:numId w:val="12"/>
              </w:numPr>
              <w:ind w:left="230" w:hanging="230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Pelaksanaan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ujian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ulang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bila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perlu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02961CB2" w14:textId="08F07B63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53D79A27" w14:textId="277B6194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24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11419A92" w14:textId="6BCA4C4B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17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1C2FC7" w:rsidRPr="002E2CCF" w14:paraId="0466F9E3" w14:textId="77777777" w:rsidTr="00801F7B">
        <w:trPr>
          <w:trHeight w:val="277"/>
        </w:trPr>
        <w:tc>
          <w:tcPr>
            <w:tcW w:w="709" w:type="dxa"/>
          </w:tcPr>
          <w:p w14:paraId="7CBC2684" w14:textId="77777777" w:rsidR="001C2FC7" w:rsidRPr="002E2CCF" w:rsidRDefault="001C2FC7" w:rsidP="001C2FC7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591E8286" w14:textId="77777777" w:rsidR="001C2FC7" w:rsidRPr="002E2CCF" w:rsidRDefault="001C2FC7" w:rsidP="001C2FC7">
            <w:pPr>
              <w:pStyle w:val="ListParagraph"/>
              <w:numPr>
                <w:ilvl w:val="0"/>
                <w:numId w:val="12"/>
              </w:numPr>
              <w:ind w:left="230" w:hanging="230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Koreksi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hasil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ujian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ujian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I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dan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ulang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0282302A" w14:textId="0CBA2EB4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577E7ACC" w14:textId="435B34F2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24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2A39BF27" w14:textId="4ADDCE82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17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1C2FC7" w:rsidRPr="002E2CCF" w14:paraId="54F44DBB" w14:textId="77777777" w:rsidTr="00801F7B">
        <w:trPr>
          <w:trHeight w:val="277"/>
        </w:trPr>
        <w:tc>
          <w:tcPr>
            <w:tcW w:w="709" w:type="dxa"/>
          </w:tcPr>
          <w:p w14:paraId="7D8D2E36" w14:textId="77777777" w:rsidR="001C2FC7" w:rsidRPr="002E2CCF" w:rsidRDefault="001C2FC7" w:rsidP="001C2FC7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2C32C907" w14:textId="77777777" w:rsidR="001C2FC7" w:rsidRPr="002E2CCF" w:rsidRDefault="001C2FC7" w:rsidP="001C2FC7">
            <w:pPr>
              <w:pStyle w:val="ListParagraph"/>
              <w:numPr>
                <w:ilvl w:val="0"/>
                <w:numId w:val="12"/>
              </w:numPr>
              <w:ind w:left="230" w:hanging="230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Pengumuman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hasil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akhir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ujian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356CB50" w14:textId="5D9E6989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23C297A0" w14:textId="1D0AFB03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24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7B3FAD9D" w14:textId="3A483568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17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1C2FC7" w:rsidRPr="002E2CCF" w14:paraId="608D980D" w14:textId="77777777" w:rsidTr="00801F7B">
        <w:trPr>
          <w:trHeight w:val="277"/>
        </w:trPr>
        <w:tc>
          <w:tcPr>
            <w:tcW w:w="709" w:type="dxa"/>
          </w:tcPr>
          <w:p w14:paraId="3B56D5C7" w14:textId="77777777" w:rsidR="001C2FC7" w:rsidRPr="002E2CCF" w:rsidRDefault="001C2FC7" w:rsidP="001C2FC7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0D53FAC7" w14:textId="77777777" w:rsidR="001C2FC7" w:rsidRPr="002E2CCF" w:rsidRDefault="001C2FC7" w:rsidP="001C2FC7">
            <w:pPr>
              <w:pStyle w:val="ListParagraph"/>
              <w:numPr>
                <w:ilvl w:val="0"/>
                <w:numId w:val="12"/>
              </w:numPr>
              <w:ind w:left="230" w:hanging="230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Laporan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hasil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ujian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kepada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Lurah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9C862B5" w14:textId="214384D0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477F9F5B" w14:textId="494C666D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24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06114B97" w14:textId="7F35AAFF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17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1C2FC7" w:rsidRPr="002E2CCF" w14:paraId="329FC547" w14:textId="77777777" w:rsidTr="00801F7B">
        <w:trPr>
          <w:trHeight w:val="277"/>
        </w:trPr>
        <w:tc>
          <w:tcPr>
            <w:tcW w:w="709" w:type="dxa"/>
          </w:tcPr>
          <w:p w14:paraId="330F0D68" w14:textId="77777777" w:rsidR="001C2FC7" w:rsidRPr="002E2CCF" w:rsidRDefault="001C2FC7" w:rsidP="001C2FC7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63820AB9" w14:textId="77777777" w:rsidR="001C2FC7" w:rsidRPr="002E2CCF" w:rsidRDefault="001C2FC7" w:rsidP="001C2FC7">
            <w:pPr>
              <w:pStyle w:val="ListParagraph"/>
              <w:numPr>
                <w:ilvl w:val="0"/>
                <w:numId w:val="12"/>
              </w:numPr>
              <w:ind w:left="230" w:hanging="230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Penetapan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hasil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ujian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oleh</w:t>
            </w:r>
            <w:proofErr w:type="spellEnd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Lurah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EE2410A" w14:textId="364AE373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18E5CA57" w14:textId="13023041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24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42903DCD" w14:textId="48EDFF22" w:rsidR="001C2FC7" w:rsidRPr="002E2CCF" w:rsidRDefault="001C2FC7" w:rsidP="001C2FC7">
            <w:pPr>
              <w:rPr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17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67F52799" w14:textId="77777777" w:rsidTr="00801F7B">
        <w:trPr>
          <w:trHeight w:val="277"/>
        </w:trPr>
        <w:tc>
          <w:tcPr>
            <w:tcW w:w="709" w:type="dxa"/>
          </w:tcPr>
          <w:p w14:paraId="36600C89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1DCDB226" w14:textId="77777777" w:rsidR="006E6621" w:rsidRPr="002E2CCF" w:rsidRDefault="006E6621" w:rsidP="006E6621">
            <w:pPr>
              <w:pStyle w:val="ListParagraph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PENGANGKATAN PAMONG KALURAHAN</w:t>
            </w:r>
          </w:p>
        </w:tc>
        <w:tc>
          <w:tcPr>
            <w:tcW w:w="2552" w:type="dxa"/>
            <w:shd w:val="clear" w:color="auto" w:fill="auto"/>
          </w:tcPr>
          <w:p w14:paraId="77380F21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3CA94F16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464BE0A0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0DA8BE19" w14:textId="77777777" w:rsidTr="00801F7B">
        <w:trPr>
          <w:trHeight w:val="277"/>
        </w:trPr>
        <w:tc>
          <w:tcPr>
            <w:tcW w:w="709" w:type="dxa"/>
          </w:tcPr>
          <w:p w14:paraId="42FD11BE" w14:textId="1194BB39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</w:t>
            </w:r>
            <w:r w:rsidR="00801F7B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6804" w:type="dxa"/>
          </w:tcPr>
          <w:p w14:paraId="019E74DA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Konsultasi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kepada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Panewu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6F585F8" w14:textId="102BDDAD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12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04214C79" w14:textId="634C7631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26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0C7F6094" w14:textId="4833B22A" w:rsidR="006E6621" w:rsidRPr="002E2CCF" w:rsidRDefault="001C2FC7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19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16AB9499" w14:textId="77777777" w:rsidTr="00801F7B">
        <w:trPr>
          <w:trHeight w:val="277"/>
        </w:trPr>
        <w:tc>
          <w:tcPr>
            <w:tcW w:w="709" w:type="dxa"/>
          </w:tcPr>
          <w:p w14:paraId="1D917EA1" w14:textId="38E0E0BD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</w:t>
            </w:r>
            <w:r w:rsidR="00801F7B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6804" w:type="dxa"/>
          </w:tcPr>
          <w:p w14:paraId="71B3AD25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Penerbitan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rekomendasi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Panewu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menolak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/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menyetujui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506494C" w14:textId="211C8371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21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2D36AEF8" w14:textId="725BEB71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6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Juli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25E32913" w14:textId="7BC05C64" w:rsidR="006E6621" w:rsidRPr="002E2CCF" w:rsidRDefault="001C2FC7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28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5A2DB350" w14:textId="77777777" w:rsidTr="00801F7B">
        <w:trPr>
          <w:trHeight w:val="277"/>
        </w:trPr>
        <w:tc>
          <w:tcPr>
            <w:tcW w:w="709" w:type="dxa"/>
          </w:tcPr>
          <w:p w14:paraId="4F706B20" w14:textId="643C3448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</w:t>
            </w:r>
            <w:r w:rsidR="00801F7B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6804" w:type="dxa"/>
          </w:tcPr>
          <w:p w14:paraId="26CA97A6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Penerbitan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SK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Lurah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ttg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Pengangkatan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Pamong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Kalurahan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52879CB" w14:textId="3980FBC1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23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3CD54D51" w14:textId="3F70A9F3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7/10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Juli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5E03FDD5" w14:textId="3A9035A4" w:rsidR="006E6621" w:rsidRPr="002E2CCF" w:rsidRDefault="001C2FC7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30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/6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Juli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6F8C608F" w14:textId="77777777" w:rsidTr="00801F7B">
        <w:trPr>
          <w:trHeight w:val="277"/>
        </w:trPr>
        <w:tc>
          <w:tcPr>
            <w:tcW w:w="709" w:type="dxa"/>
          </w:tcPr>
          <w:p w14:paraId="5C9CAEC5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01E99FE6" w14:textId="77777777" w:rsidR="006E6621" w:rsidRPr="002E2CCF" w:rsidRDefault="006E6621" w:rsidP="006E6621">
            <w:pPr>
              <w:pStyle w:val="ListParagraph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PELANTIKAN PAMONG KALURAHAN</w:t>
            </w:r>
          </w:p>
        </w:tc>
        <w:tc>
          <w:tcPr>
            <w:tcW w:w="2552" w:type="dxa"/>
            <w:shd w:val="clear" w:color="auto" w:fill="auto"/>
          </w:tcPr>
          <w:p w14:paraId="7AA7F658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18A28C3A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EEA5A06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E2CCF" w14:paraId="69D17E51" w14:textId="77777777" w:rsidTr="00801F7B">
        <w:trPr>
          <w:trHeight w:val="277"/>
        </w:trPr>
        <w:tc>
          <w:tcPr>
            <w:tcW w:w="709" w:type="dxa"/>
          </w:tcPr>
          <w:p w14:paraId="7761399E" w14:textId="69251677" w:rsidR="006E6621" w:rsidRPr="002E2CCF" w:rsidRDefault="006E6621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1</w:t>
            </w:r>
            <w:r w:rsidR="00801F7B"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6804" w:type="dxa"/>
          </w:tcPr>
          <w:p w14:paraId="67EC6359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Pelaksanaan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pelantikan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Pamong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Kalurahan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lulus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ujian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2AC3E65" w14:textId="580EED40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26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Juni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54E2AC90" w14:textId="6AE4E4F6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Juli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17030487" w14:textId="5E30F5FA" w:rsidR="006E6621" w:rsidRPr="002E2CCF" w:rsidRDefault="001C2FC7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3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Juli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  <w:tr w:rsidR="006E6621" w:rsidRPr="002E2CCF" w14:paraId="19C39A6E" w14:textId="77777777" w:rsidTr="00801F7B">
        <w:trPr>
          <w:trHeight w:val="277"/>
        </w:trPr>
        <w:tc>
          <w:tcPr>
            <w:tcW w:w="709" w:type="dxa"/>
          </w:tcPr>
          <w:p w14:paraId="24E7CA03" w14:textId="77777777" w:rsidR="006E6621" w:rsidRPr="002E2CCF" w:rsidRDefault="006E6621" w:rsidP="001D2033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804" w:type="dxa"/>
          </w:tcPr>
          <w:p w14:paraId="6B3D8DBC" w14:textId="77777777" w:rsidR="006E6621" w:rsidRPr="002E2CCF" w:rsidRDefault="006E6621" w:rsidP="006E6621">
            <w:pPr>
              <w:pStyle w:val="ListParagraph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LAPORAN HASIL PENJARINGAN</w:t>
            </w:r>
          </w:p>
        </w:tc>
        <w:tc>
          <w:tcPr>
            <w:tcW w:w="2552" w:type="dxa"/>
            <w:shd w:val="clear" w:color="auto" w:fill="auto"/>
          </w:tcPr>
          <w:p w14:paraId="33734B6D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14:paraId="69215E40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4029AC4B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</w:p>
        </w:tc>
      </w:tr>
      <w:tr w:rsidR="006E6621" w:rsidRPr="002613FB" w14:paraId="0DDD1CA3" w14:textId="77777777" w:rsidTr="00801F7B">
        <w:trPr>
          <w:trHeight w:val="277"/>
        </w:trPr>
        <w:tc>
          <w:tcPr>
            <w:tcW w:w="709" w:type="dxa"/>
          </w:tcPr>
          <w:p w14:paraId="000837FF" w14:textId="5181B86B" w:rsidR="006E6621" w:rsidRPr="002E2CCF" w:rsidRDefault="00801F7B" w:rsidP="001D2033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6804" w:type="dxa"/>
          </w:tcPr>
          <w:p w14:paraId="5658D06E" w14:textId="77777777" w:rsidR="006E6621" w:rsidRPr="002E2CCF" w:rsidRDefault="006E6621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Laporan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hasil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penjaringan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ke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Bupati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melalui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Panewu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840FEE7" w14:textId="5A5E9030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3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Juli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14:paraId="607FBD75" w14:textId="06D5D956" w:rsidR="006E6621" w:rsidRPr="002E2CCF" w:rsidRDefault="000306E8" w:rsidP="001D2033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20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Juli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  <w:tc>
          <w:tcPr>
            <w:tcW w:w="2693" w:type="dxa"/>
            <w:shd w:val="clear" w:color="auto" w:fill="auto"/>
          </w:tcPr>
          <w:p w14:paraId="1F940DAB" w14:textId="56E7CC82" w:rsidR="006E6621" w:rsidRPr="001C2FC7" w:rsidRDefault="001C2FC7" w:rsidP="001D2033">
            <w:pPr>
              <w:rPr>
                <w:rFonts w:ascii="Bookman Old Style" w:hAnsi="Bookman Old Style"/>
                <w:sz w:val="24"/>
                <w:szCs w:val="24"/>
              </w:rPr>
            </w:pPr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12 </w:t>
            </w:r>
            <w:proofErr w:type="spellStart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>Juli</w:t>
            </w:r>
            <w:proofErr w:type="spellEnd"/>
            <w:r w:rsidRPr="002E2CCF">
              <w:rPr>
                <w:rFonts w:ascii="Bookman Old Style" w:hAnsi="Bookman Old Style"/>
                <w:sz w:val="24"/>
                <w:szCs w:val="24"/>
                <w:highlight w:val="yellow"/>
              </w:rPr>
              <w:t xml:space="preserve"> 2023</w:t>
            </w:r>
          </w:p>
        </w:tc>
      </w:tr>
    </w:tbl>
    <w:p w14:paraId="0980A122" w14:textId="77777777" w:rsidR="006E6621" w:rsidRDefault="006E6621" w:rsidP="006E6621"/>
    <w:p w14:paraId="5E4C64E0" w14:textId="3B894DC8" w:rsidR="006E6621" w:rsidRPr="00E1685F" w:rsidRDefault="00281A95" w:rsidP="00214F6E">
      <w:pPr>
        <w:spacing w:line="360" w:lineRule="auto"/>
        <w:ind w:left="122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GIRIMULYO</w:t>
      </w:r>
      <w:proofErr w:type="gramStart"/>
      <w:r w:rsidR="006E6621" w:rsidRPr="00E1685F">
        <w:rPr>
          <w:rFonts w:ascii="Bookman Old Style" w:hAnsi="Bookman Old Style"/>
          <w:sz w:val="24"/>
          <w:szCs w:val="24"/>
        </w:rPr>
        <w:t>,</w:t>
      </w:r>
      <w:r w:rsidR="003F28A0">
        <w:rPr>
          <w:rFonts w:ascii="Bookman Old Style" w:hAnsi="Bookman Old Style"/>
          <w:sz w:val="24"/>
          <w:szCs w:val="24"/>
        </w:rPr>
        <w:t xml:space="preserve"> </w:t>
      </w:r>
      <w:r w:rsidR="001C2FC7">
        <w:rPr>
          <w:rFonts w:ascii="Bookman Old Style" w:hAnsi="Bookman Old Style"/>
          <w:sz w:val="24"/>
          <w:szCs w:val="24"/>
        </w:rPr>
        <w:t xml:space="preserve"> 3</w:t>
      </w:r>
      <w:proofErr w:type="gramEnd"/>
      <w:r w:rsidR="001C2FC7">
        <w:rPr>
          <w:rFonts w:ascii="Bookman Old Style" w:hAnsi="Bookman Old Style"/>
          <w:sz w:val="24"/>
          <w:szCs w:val="24"/>
        </w:rPr>
        <w:t xml:space="preserve"> April</w:t>
      </w:r>
      <w:r w:rsidR="003F28A0">
        <w:rPr>
          <w:rFonts w:ascii="Bookman Old Style" w:hAnsi="Bookman Old Style"/>
          <w:sz w:val="24"/>
          <w:szCs w:val="24"/>
        </w:rPr>
        <w:t xml:space="preserve"> 2</w:t>
      </w:r>
      <w:r w:rsidR="00905FA9">
        <w:rPr>
          <w:rFonts w:ascii="Bookman Old Style" w:hAnsi="Bookman Old Style"/>
          <w:sz w:val="24"/>
          <w:szCs w:val="24"/>
        </w:rPr>
        <w:t>023</w:t>
      </w:r>
    </w:p>
    <w:p w14:paraId="6EA0ACAA" w14:textId="6CBE2CA3" w:rsidR="00905FA9" w:rsidRDefault="006E6621" w:rsidP="00214F6E">
      <w:pPr>
        <w:spacing w:line="360" w:lineRule="auto"/>
        <w:ind w:left="12240" w:firstLine="720"/>
        <w:rPr>
          <w:rFonts w:ascii="Bookman Old Style" w:hAnsi="Bookman Old Style"/>
          <w:sz w:val="24"/>
          <w:szCs w:val="24"/>
        </w:rPr>
      </w:pPr>
      <w:r w:rsidRPr="00E1685F">
        <w:rPr>
          <w:rFonts w:ascii="Bookman Old Style" w:hAnsi="Bookman Old Style"/>
          <w:sz w:val="24"/>
          <w:szCs w:val="24"/>
        </w:rPr>
        <w:t xml:space="preserve">LURAH </w:t>
      </w:r>
      <w:r w:rsidR="00281A95">
        <w:rPr>
          <w:rFonts w:ascii="Bookman Old Style" w:hAnsi="Bookman Old Style"/>
          <w:sz w:val="24"/>
          <w:szCs w:val="24"/>
        </w:rPr>
        <w:t>GIRIMULYO</w:t>
      </w:r>
    </w:p>
    <w:p w14:paraId="5604300C" w14:textId="77777777" w:rsidR="00905FA9" w:rsidRDefault="00905FA9" w:rsidP="00905FA9">
      <w:pPr>
        <w:spacing w:line="360" w:lineRule="auto"/>
        <w:jc w:val="right"/>
        <w:rPr>
          <w:rFonts w:ascii="Bookman Old Style" w:hAnsi="Bookman Old Style"/>
          <w:b/>
          <w:sz w:val="24"/>
          <w:szCs w:val="24"/>
        </w:rPr>
      </w:pPr>
    </w:p>
    <w:p w14:paraId="2A09955E" w14:textId="2C37C022" w:rsidR="002322BD" w:rsidRPr="00E1685F" w:rsidRDefault="001C2FC7" w:rsidP="001C2FC7">
      <w:pPr>
        <w:spacing w:line="360" w:lineRule="auto"/>
        <w:rPr>
          <w:rFonts w:ascii="Bookman Old Style" w:hAnsi="Bookman Old Style" w:cs="Cambria"/>
          <w:sz w:val="24"/>
          <w:szCs w:val="24"/>
          <w:lang w:val="id-ID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214F6E">
        <w:rPr>
          <w:rFonts w:ascii="Bookman Old Style" w:hAnsi="Bookman Old Style"/>
          <w:b/>
          <w:sz w:val="24"/>
          <w:szCs w:val="24"/>
        </w:rPr>
        <w:t xml:space="preserve">        </w:t>
      </w:r>
      <w:r w:rsidR="00281A95">
        <w:rPr>
          <w:rFonts w:ascii="Bookman Old Style" w:hAnsi="Bookman Old Style"/>
          <w:b/>
          <w:sz w:val="24"/>
          <w:szCs w:val="24"/>
        </w:rPr>
        <w:t>SUNU RAHARJO</w:t>
      </w:r>
    </w:p>
    <w:sectPr w:rsidR="002322BD" w:rsidRPr="00E1685F" w:rsidSect="001D2033">
      <w:pgSz w:w="18720" w:h="12240" w:orient="landscape" w:code="11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716D"/>
    <w:multiLevelType w:val="hybridMultilevel"/>
    <w:tmpl w:val="A5181778"/>
    <w:lvl w:ilvl="0" w:tplc="3FC60F9E">
      <w:start w:val="1"/>
      <w:numFmt w:val="lowerLetter"/>
      <w:lvlText w:val="%1."/>
      <w:lvlJc w:val="left"/>
      <w:pPr>
        <w:ind w:left="5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48" w:hanging="360"/>
      </w:pPr>
    </w:lvl>
    <w:lvl w:ilvl="2" w:tplc="3809001B" w:tentative="1">
      <w:start w:val="1"/>
      <w:numFmt w:val="lowerRoman"/>
      <w:lvlText w:val="%3."/>
      <w:lvlJc w:val="right"/>
      <w:pPr>
        <w:ind w:left="1968" w:hanging="180"/>
      </w:pPr>
    </w:lvl>
    <w:lvl w:ilvl="3" w:tplc="3809000F" w:tentative="1">
      <w:start w:val="1"/>
      <w:numFmt w:val="decimal"/>
      <w:lvlText w:val="%4."/>
      <w:lvlJc w:val="left"/>
      <w:pPr>
        <w:ind w:left="2688" w:hanging="360"/>
      </w:pPr>
    </w:lvl>
    <w:lvl w:ilvl="4" w:tplc="38090019" w:tentative="1">
      <w:start w:val="1"/>
      <w:numFmt w:val="lowerLetter"/>
      <w:lvlText w:val="%5."/>
      <w:lvlJc w:val="left"/>
      <w:pPr>
        <w:ind w:left="3408" w:hanging="360"/>
      </w:pPr>
    </w:lvl>
    <w:lvl w:ilvl="5" w:tplc="3809001B" w:tentative="1">
      <w:start w:val="1"/>
      <w:numFmt w:val="lowerRoman"/>
      <w:lvlText w:val="%6."/>
      <w:lvlJc w:val="right"/>
      <w:pPr>
        <w:ind w:left="4128" w:hanging="180"/>
      </w:pPr>
    </w:lvl>
    <w:lvl w:ilvl="6" w:tplc="3809000F" w:tentative="1">
      <w:start w:val="1"/>
      <w:numFmt w:val="decimal"/>
      <w:lvlText w:val="%7."/>
      <w:lvlJc w:val="left"/>
      <w:pPr>
        <w:ind w:left="4848" w:hanging="360"/>
      </w:pPr>
    </w:lvl>
    <w:lvl w:ilvl="7" w:tplc="38090019" w:tentative="1">
      <w:start w:val="1"/>
      <w:numFmt w:val="lowerLetter"/>
      <w:lvlText w:val="%8."/>
      <w:lvlJc w:val="left"/>
      <w:pPr>
        <w:ind w:left="5568" w:hanging="360"/>
      </w:pPr>
    </w:lvl>
    <w:lvl w:ilvl="8" w:tplc="3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11691121"/>
    <w:multiLevelType w:val="hybridMultilevel"/>
    <w:tmpl w:val="B8E6D5C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93029"/>
    <w:multiLevelType w:val="hybridMultilevel"/>
    <w:tmpl w:val="B1AA467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F4016"/>
    <w:multiLevelType w:val="hybridMultilevel"/>
    <w:tmpl w:val="7F82104A"/>
    <w:lvl w:ilvl="0" w:tplc="E73461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E6657"/>
    <w:multiLevelType w:val="hybridMultilevel"/>
    <w:tmpl w:val="A5C61912"/>
    <w:lvl w:ilvl="0" w:tplc="FA9CF53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33581"/>
    <w:multiLevelType w:val="hybridMultilevel"/>
    <w:tmpl w:val="93F49F0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C6FB7"/>
    <w:multiLevelType w:val="hybridMultilevel"/>
    <w:tmpl w:val="BEE27EA2"/>
    <w:lvl w:ilvl="0" w:tplc="B20031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561FDE"/>
    <w:multiLevelType w:val="hybridMultilevel"/>
    <w:tmpl w:val="6B8AF00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E0852"/>
    <w:multiLevelType w:val="hybridMultilevel"/>
    <w:tmpl w:val="74125F38"/>
    <w:lvl w:ilvl="0" w:tplc="565CA1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53806"/>
    <w:multiLevelType w:val="hybridMultilevel"/>
    <w:tmpl w:val="C068EC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E3111"/>
    <w:multiLevelType w:val="hybridMultilevel"/>
    <w:tmpl w:val="C3120188"/>
    <w:lvl w:ilvl="0" w:tplc="8B3AA1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B7EE1"/>
    <w:multiLevelType w:val="hybridMultilevel"/>
    <w:tmpl w:val="81FAE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23CB9"/>
    <w:multiLevelType w:val="hybridMultilevel"/>
    <w:tmpl w:val="ACF4A4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4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30"/>
    <w:rsid w:val="0000227F"/>
    <w:rsid w:val="00002FC4"/>
    <w:rsid w:val="00011C9A"/>
    <w:rsid w:val="00015AD2"/>
    <w:rsid w:val="000306E8"/>
    <w:rsid w:val="00044843"/>
    <w:rsid w:val="00051FD8"/>
    <w:rsid w:val="00054401"/>
    <w:rsid w:val="000639E6"/>
    <w:rsid w:val="00071F7A"/>
    <w:rsid w:val="00077B34"/>
    <w:rsid w:val="000906EE"/>
    <w:rsid w:val="00096CF5"/>
    <w:rsid w:val="000A0271"/>
    <w:rsid w:val="000A073A"/>
    <w:rsid w:val="000C3339"/>
    <w:rsid w:val="000C70B1"/>
    <w:rsid w:val="000D0392"/>
    <w:rsid w:val="00103685"/>
    <w:rsid w:val="00112EA0"/>
    <w:rsid w:val="00113AA5"/>
    <w:rsid w:val="00115E69"/>
    <w:rsid w:val="001221D6"/>
    <w:rsid w:val="00124177"/>
    <w:rsid w:val="00126147"/>
    <w:rsid w:val="00170CD6"/>
    <w:rsid w:val="00186B40"/>
    <w:rsid w:val="001970BD"/>
    <w:rsid w:val="001A1975"/>
    <w:rsid w:val="001B1750"/>
    <w:rsid w:val="001B4C57"/>
    <w:rsid w:val="001B51E0"/>
    <w:rsid w:val="001B6418"/>
    <w:rsid w:val="001C2FC7"/>
    <w:rsid w:val="001C7AA9"/>
    <w:rsid w:val="001D2033"/>
    <w:rsid w:val="001D4903"/>
    <w:rsid w:val="001D5DD1"/>
    <w:rsid w:val="00214F6E"/>
    <w:rsid w:val="00220429"/>
    <w:rsid w:val="00220631"/>
    <w:rsid w:val="002219CC"/>
    <w:rsid w:val="002322BD"/>
    <w:rsid w:val="00243AEF"/>
    <w:rsid w:val="00246EDA"/>
    <w:rsid w:val="00267B18"/>
    <w:rsid w:val="00272165"/>
    <w:rsid w:val="002741C7"/>
    <w:rsid w:val="00281A95"/>
    <w:rsid w:val="00284880"/>
    <w:rsid w:val="00284C0C"/>
    <w:rsid w:val="00292BFD"/>
    <w:rsid w:val="002A50D0"/>
    <w:rsid w:val="002B1D51"/>
    <w:rsid w:val="002C0F7D"/>
    <w:rsid w:val="002C5D78"/>
    <w:rsid w:val="002C7C06"/>
    <w:rsid w:val="002D5686"/>
    <w:rsid w:val="002E2CCF"/>
    <w:rsid w:val="002F1BED"/>
    <w:rsid w:val="002F26C8"/>
    <w:rsid w:val="002F3A89"/>
    <w:rsid w:val="0033019A"/>
    <w:rsid w:val="0033169C"/>
    <w:rsid w:val="00333944"/>
    <w:rsid w:val="00344986"/>
    <w:rsid w:val="00352C5A"/>
    <w:rsid w:val="00360BB1"/>
    <w:rsid w:val="00365867"/>
    <w:rsid w:val="00377F06"/>
    <w:rsid w:val="00381A37"/>
    <w:rsid w:val="00384160"/>
    <w:rsid w:val="00394D62"/>
    <w:rsid w:val="003C0445"/>
    <w:rsid w:val="003D0444"/>
    <w:rsid w:val="003E5F95"/>
    <w:rsid w:val="003E7ED8"/>
    <w:rsid w:val="003F28A0"/>
    <w:rsid w:val="003F78D9"/>
    <w:rsid w:val="004048AA"/>
    <w:rsid w:val="004224CE"/>
    <w:rsid w:val="00424442"/>
    <w:rsid w:val="00430437"/>
    <w:rsid w:val="00442640"/>
    <w:rsid w:val="00461DB9"/>
    <w:rsid w:val="0046438E"/>
    <w:rsid w:val="0048028F"/>
    <w:rsid w:val="004A6A41"/>
    <w:rsid w:val="004B211B"/>
    <w:rsid w:val="004D0129"/>
    <w:rsid w:val="004D637B"/>
    <w:rsid w:val="004F267E"/>
    <w:rsid w:val="00507742"/>
    <w:rsid w:val="00513ED1"/>
    <w:rsid w:val="00520565"/>
    <w:rsid w:val="005355F9"/>
    <w:rsid w:val="00541D90"/>
    <w:rsid w:val="00542A27"/>
    <w:rsid w:val="00542FEB"/>
    <w:rsid w:val="005A17CE"/>
    <w:rsid w:val="005A7235"/>
    <w:rsid w:val="005A7632"/>
    <w:rsid w:val="005C28D4"/>
    <w:rsid w:val="005E27F4"/>
    <w:rsid w:val="005E582A"/>
    <w:rsid w:val="005E7DFC"/>
    <w:rsid w:val="005F1F30"/>
    <w:rsid w:val="005F6A4B"/>
    <w:rsid w:val="005F7C29"/>
    <w:rsid w:val="0060309A"/>
    <w:rsid w:val="00615C58"/>
    <w:rsid w:val="00627D0B"/>
    <w:rsid w:val="00634E72"/>
    <w:rsid w:val="00647A83"/>
    <w:rsid w:val="00653530"/>
    <w:rsid w:val="00655E3E"/>
    <w:rsid w:val="00661CC6"/>
    <w:rsid w:val="006716DE"/>
    <w:rsid w:val="0068439E"/>
    <w:rsid w:val="006864F4"/>
    <w:rsid w:val="006A4BD1"/>
    <w:rsid w:val="006C589A"/>
    <w:rsid w:val="006D08CD"/>
    <w:rsid w:val="006E545A"/>
    <w:rsid w:val="006E6621"/>
    <w:rsid w:val="00700467"/>
    <w:rsid w:val="00704C65"/>
    <w:rsid w:val="00711C97"/>
    <w:rsid w:val="00724A38"/>
    <w:rsid w:val="00726984"/>
    <w:rsid w:val="0073164A"/>
    <w:rsid w:val="00750A36"/>
    <w:rsid w:val="00780337"/>
    <w:rsid w:val="00785DB7"/>
    <w:rsid w:val="00791685"/>
    <w:rsid w:val="007B01C2"/>
    <w:rsid w:val="007B78AD"/>
    <w:rsid w:val="007D6D2A"/>
    <w:rsid w:val="007F62AF"/>
    <w:rsid w:val="00801F7B"/>
    <w:rsid w:val="0080362E"/>
    <w:rsid w:val="008211C4"/>
    <w:rsid w:val="00822FA9"/>
    <w:rsid w:val="0087069F"/>
    <w:rsid w:val="008915F7"/>
    <w:rsid w:val="008A3879"/>
    <w:rsid w:val="008B6727"/>
    <w:rsid w:val="008C5373"/>
    <w:rsid w:val="008D1099"/>
    <w:rsid w:val="008D4F20"/>
    <w:rsid w:val="008E3C19"/>
    <w:rsid w:val="008F23F9"/>
    <w:rsid w:val="00900022"/>
    <w:rsid w:val="0090060F"/>
    <w:rsid w:val="00905FA9"/>
    <w:rsid w:val="00925D07"/>
    <w:rsid w:val="00932DA2"/>
    <w:rsid w:val="00935C09"/>
    <w:rsid w:val="009871C0"/>
    <w:rsid w:val="009B18F2"/>
    <w:rsid w:val="009C4A76"/>
    <w:rsid w:val="009C4B65"/>
    <w:rsid w:val="009E0C37"/>
    <w:rsid w:val="009E1A3D"/>
    <w:rsid w:val="009E2E18"/>
    <w:rsid w:val="009F17CB"/>
    <w:rsid w:val="009F79E4"/>
    <w:rsid w:val="00A16B94"/>
    <w:rsid w:val="00A22BE7"/>
    <w:rsid w:val="00A24CE1"/>
    <w:rsid w:val="00A32FE2"/>
    <w:rsid w:val="00A64768"/>
    <w:rsid w:val="00A6708A"/>
    <w:rsid w:val="00A70909"/>
    <w:rsid w:val="00A723D4"/>
    <w:rsid w:val="00A80F98"/>
    <w:rsid w:val="00A93D11"/>
    <w:rsid w:val="00A94F02"/>
    <w:rsid w:val="00AB0FC2"/>
    <w:rsid w:val="00AB20C5"/>
    <w:rsid w:val="00AE1243"/>
    <w:rsid w:val="00AF41DA"/>
    <w:rsid w:val="00AF4CF9"/>
    <w:rsid w:val="00B073E3"/>
    <w:rsid w:val="00B132A4"/>
    <w:rsid w:val="00B17274"/>
    <w:rsid w:val="00B2716E"/>
    <w:rsid w:val="00B3771F"/>
    <w:rsid w:val="00B37A01"/>
    <w:rsid w:val="00B5637C"/>
    <w:rsid w:val="00B814FF"/>
    <w:rsid w:val="00B85981"/>
    <w:rsid w:val="00B957F9"/>
    <w:rsid w:val="00BD7A03"/>
    <w:rsid w:val="00C02F1A"/>
    <w:rsid w:val="00C03FBB"/>
    <w:rsid w:val="00C12D98"/>
    <w:rsid w:val="00C20FAB"/>
    <w:rsid w:val="00C309F5"/>
    <w:rsid w:val="00C31939"/>
    <w:rsid w:val="00C56130"/>
    <w:rsid w:val="00CA4743"/>
    <w:rsid w:val="00CA5298"/>
    <w:rsid w:val="00CB3CD1"/>
    <w:rsid w:val="00CB7AEF"/>
    <w:rsid w:val="00CC07EC"/>
    <w:rsid w:val="00CC1240"/>
    <w:rsid w:val="00CC42A8"/>
    <w:rsid w:val="00CC667E"/>
    <w:rsid w:val="00CD0681"/>
    <w:rsid w:val="00CF13EF"/>
    <w:rsid w:val="00CF1A7D"/>
    <w:rsid w:val="00CF3EEB"/>
    <w:rsid w:val="00CF4556"/>
    <w:rsid w:val="00D0024F"/>
    <w:rsid w:val="00D13E2E"/>
    <w:rsid w:val="00D1670E"/>
    <w:rsid w:val="00D20CE7"/>
    <w:rsid w:val="00D245BD"/>
    <w:rsid w:val="00D26D5D"/>
    <w:rsid w:val="00D35CEC"/>
    <w:rsid w:val="00D40793"/>
    <w:rsid w:val="00D435E2"/>
    <w:rsid w:val="00D52907"/>
    <w:rsid w:val="00D5376B"/>
    <w:rsid w:val="00D64C35"/>
    <w:rsid w:val="00D667FF"/>
    <w:rsid w:val="00D8364C"/>
    <w:rsid w:val="00DA25CD"/>
    <w:rsid w:val="00DA58F3"/>
    <w:rsid w:val="00DC4777"/>
    <w:rsid w:val="00DF47D7"/>
    <w:rsid w:val="00E12356"/>
    <w:rsid w:val="00E159DA"/>
    <w:rsid w:val="00E1685F"/>
    <w:rsid w:val="00E21ACD"/>
    <w:rsid w:val="00E2469D"/>
    <w:rsid w:val="00E37163"/>
    <w:rsid w:val="00E451B8"/>
    <w:rsid w:val="00E517A3"/>
    <w:rsid w:val="00E624F8"/>
    <w:rsid w:val="00E67204"/>
    <w:rsid w:val="00E70AF9"/>
    <w:rsid w:val="00E73120"/>
    <w:rsid w:val="00E82916"/>
    <w:rsid w:val="00E90F42"/>
    <w:rsid w:val="00E921A7"/>
    <w:rsid w:val="00E93863"/>
    <w:rsid w:val="00EA0001"/>
    <w:rsid w:val="00EA29CF"/>
    <w:rsid w:val="00EB3D9C"/>
    <w:rsid w:val="00EB3EFA"/>
    <w:rsid w:val="00EE1CAB"/>
    <w:rsid w:val="00F02457"/>
    <w:rsid w:val="00F14373"/>
    <w:rsid w:val="00F179A2"/>
    <w:rsid w:val="00F37633"/>
    <w:rsid w:val="00F40A2F"/>
    <w:rsid w:val="00F527D8"/>
    <w:rsid w:val="00F77815"/>
    <w:rsid w:val="00F80F43"/>
    <w:rsid w:val="00F9060E"/>
    <w:rsid w:val="00F935A0"/>
    <w:rsid w:val="00FB0BA0"/>
    <w:rsid w:val="00FB7728"/>
    <w:rsid w:val="00FC044F"/>
    <w:rsid w:val="00FC4757"/>
    <w:rsid w:val="00F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3BC0"/>
  <w15:chartTrackingRefBased/>
  <w15:docId w15:val="{89FB2E98-7060-49CF-914E-FC2E6600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530"/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3530"/>
    <w:rPr>
      <w:color w:val="0563C1"/>
      <w:u w:val="single"/>
    </w:rPr>
  </w:style>
  <w:style w:type="table" w:styleId="TableGrid">
    <w:name w:val="Table Grid"/>
    <w:basedOn w:val="TableNormal"/>
    <w:uiPriority w:val="59"/>
    <w:qFormat/>
    <w:rsid w:val="00653530"/>
    <w:rPr>
      <w:rFonts w:ascii="Times New Roman" w:eastAsia="SimSu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53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530"/>
    <w:rPr>
      <w:rFonts w:ascii="Segoe UI" w:hAnsi="Segoe UI" w:cs="Times New Roman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53530"/>
    <w:rPr>
      <w:rFonts w:ascii="Segoe UI" w:eastAsia="Calibri" w:hAnsi="Segoe UI" w:cs="Segoe UI"/>
      <w:sz w:val="18"/>
      <w:szCs w:val="18"/>
      <w:lang w:val="en-US"/>
    </w:rPr>
  </w:style>
  <w:style w:type="paragraph" w:styleId="EnvelopeReturn">
    <w:name w:val="envelope return"/>
    <w:basedOn w:val="Normal"/>
    <w:uiPriority w:val="99"/>
    <w:unhideWhenUsed/>
    <w:rsid w:val="003D0444"/>
    <w:pPr>
      <w:jc w:val="both"/>
    </w:pPr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rsid w:val="00112EA0"/>
    <w:pPr>
      <w:widowControl w:val="0"/>
      <w:autoSpaceDE w:val="0"/>
      <w:autoSpaceDN w:val="0"/>
      <w:adjustRightInd w:val="0"/>
      <w:ind w:right="19"/>
      <w:jc w:val="both"/>
    </w:pPr>
    <w:rPr>
      <w:rFonts w:ascii="Arial" w:eastAsia="Times New Roman" w:hAnsi="Arial" w:cs="Times New Roman"/>
      <w:lang w:eastAsia="x-none"/>
    </w:rPr>
  </w:style>
  <w:style w:type="character" w:customStyle="1" w:styleId="BodyTextChar">
    <w:name w:val="Body Text Char"/>
    <w:link w:val="BodyText"/>
    <w:rsid w:val="00112EA0"/>
    <w:rPr>
      <w:rFonts w:ascii="Arial" w:eastAsia="Times New Roman" w:hAnsi="Arial" w:cs="Arial"/>
      <w:lang w:val="en-US"/>
    </w:rPr>
  </w:style>
  <w:style w:type="paragraph" w:customStyle="1" w:styleId="Default">
    <w:name w:val="Default"/>
    <w:rsid w:val="00E159DA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284C0C"/>
    <w:rPr>
      <w:rFonts w:cs="Arial"/>
      <w:lang w:val="en-US" w:eastAsia="en-US"/>
    </w:rPr>
  </w:style>
  <w:style w:type="paragraph" w:styleId="NoSpacing">
    <w:name w:val="No Spacing"/>
    <w:uiPriority w:val="1"/>
    <w:qFormat/>
    <w:rsid w:val="00905FA9"/>
    <w:rPr>
      <w:rFonts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87F0-CD8D-4596-B751-3396A2E5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Merah</dc:creator>
  <cp:keywords/>
  <cp:lastModifiedBy>HP 14 WCT</cp:lastModifiedBy>
  <cp:revision>20</cp:revision>
  <cp:lastPrinted>2023-06-09T02:23:00Z</cp:lastPrinted>
  <dcterms:created xsi:type="dcterms:W3CDTF">2023-01-22T02:40:00Z</dcterms:created>
  <dcterms:modified xsi:type="dcterms:W3CDTF">2023-10-18T10:36:00Z</dcterms:modified>
</cp:coreProperties>
</file>